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1942DF30" w14:textId="6B839B4E" w:rsidR="0079504B" w:rsidRPr="0079504B" w:rsidRDefault="0079504B" w:rsidP="0079504B">
      <w:pPr>
        <w:spacing w:after="240"/>
        <w:rPr>
          <w:sz w:val="28"/>
          <w:szCs w:val="28"/>
        </w:rPr>
      </w:pPr>
      <w:r w:rsidRPr="0079504B">
        <w:rPr>
          <w:sz w:val="28"/>
          <w:szCs w:val="28"/>
        </w:rPr>
        <w:t xml:space="preserve">Building a strong </w:t>
      </w:r>
      <w:hyperlink r:id="rId8" w:history="1">
        <w:r w:rsidRPr="00FA60CB">
          <w:rPr>
            <w:rStyle w:val="Hyperlink"/>
            <w:sz w:val="28"/>
            <w:szCs w:val="28"/>
          </w:rPr>
          <w:t>workforce</w:t>
        </w:r>
      </w:hyperlink>
      <w:r w:rsidRPr="0079504B">
        <w:rPr>
          <w:sz w:val="28"/>
          <w:szCs w:val="28"/>
        </w:rPr>
        <w:t xml:space="preserve"> by training practitioners to deliver Triple P is essential to </w:t>
      </w:r>
      <w:hyperlink r:id="rId9" w:history="1">
        <w:r w:rsidRPr="00FA60CB">
          <w:rPr>
            <w:rStyle w:val="Hyperlink"/>
            <w:sz w:val="28"/>
            <w:szCs w:val="28"/>
          </w:rPr>
          <w:t>scale-up</w:t>
        </w:r>
      </w:hyperlink>
      <w:r w:rsidRPr="0079504B">
        <w:rPr>
          <w:sz w:val="28"/>
          <w:szCs w:val="28"/>
        </w:rPr>
        <w:t xml:space="preserve">. A </w:t>
      </w:r>
      <w:hyperlink r:id="rId10" w:history="1">
        <w:r w:rsidRPr="00FA60CB">
          <w:rPr>
            <w:rStyle w:val="Hyperlink"/>
            <w:sz w:val="28"/>
            <w:szCs w:val="28"/>
          </w:rPr>
          <w:t>decision-support data system</w:t>
        </w:r>
      </w:hyperlink>
      <w:r w:rsidRPr="0079504B">
        <w:rPr>
          <w:sz w:val="28"/>
          <w:szCs w:val="28"/>
        </w:rPr>
        <w:t xml:space="preserve"> needs to collect output, process, and data to show what in this process is working well and what is not. For best practices in training practitioners, see the </w:t>
      </w:r>
      <w:hyperlink r:id="rId11" w:history="1">
        <w:r w:rsidRPr="003508E7">
          <w:rPr>
            <w:rStyle w:val="Hyperlink"/>
            <w:sz w:val="28"/>
            <w:szCs w:val="28"/>
          </w:rPr>
          <w:t>Community Capacity Assessment – T</w:t>
        </w:r>
        <w:r w:rsidRPr="003508E7">
          <w:rPr>
            <w:rStyle w:val="Hyperlink"/>
            <w:sz w:val="28"/>
            <w:szCs w:val="28"/>
          </w:rPr>
          <w:t>r</w:t>
        </w:r>
        <w:r w:rsidRPr="003508E7">
          <w:rPr>
            <w:rStyle w:val="Hyperlink"/>
            <w:sz w:val="28"/>
            <w:szCs w:val="28"/>
          </w:rPr>
          <w:t>iple P</w:t>
        </w:r>
      </w:hyperlink>
      <w:r w:rsidRPr="0079504B">
        <w:rPr>
          <w:sz w:val="28"/>
          <w:szCs w:val="28"/>
        </w:rPr>
        <w:t>.</w:t>
      </w:r>
    </w:p>
    <w:p w14:paraId="3578EE48" w14:textId="77777777" w:rsidR="00A07F33" w:rsidRPr="009F02DE" w:rsidRDefault="0079504B" w:rsidP="0079504B">
      <w:pPr>
        <w:spacing w:after="240"/>
      </w:pPr>
      <w:r w:rsidRPr="0079504B">
        <w:rPr>
          <w:sz w:val="28"/>
          <w:szCs w:val="28"/>
        </w:rPr>
        <w:t xml:space="preserve">Training data can inform questions and outcomes in other areas, such as Triple P service delivery. Full training and accreditation by Triple P America </w:t>
      </w:r>
      <w:proofErr w:type="gramStart"/>
      <w:r w:rsidRPr="0079504B">
        <w:rPr>
          <w:sz w:val="28"/>
          <w:szCs w:val="28"/>
        </w:rPr>
        <w:t>is</w:t>
      </w:r>
      <w:proofErr w:type="gramEnd"/>
      <w:r w:rsidRPr="0079504B">
        <w:rPr>
          <w:sz w:val="28"/>
          <w:szCs w:val="28"/>
        </w:rPr>
        <w:t xml:space="preserve"> vital to effective delivery of Triple P interventions. </w:t>
      </w:r>
      <w:r w:rsidR="00A1486A">
        <w:rPr>
          <w:sz w:val="28"/>
          <w:szCs w:val="28"/>
        </w:rPr>
        <w:t>Fully trained p</w:t>
      </w:r>
      <w:r w:rsidRPr="0079504B">
        <w:rPr>
          <w:sz w:val="28"/>
          <w:szCs w:val="28"/>
        </w:rPr>
        <w:t xml:space="preserve">ractitioners may feel more confident and competent to deliver </w:t>
      </w:r>
      <w:r w:rsidR="00A1486A">
        <w:rPr>
          <w:sz w:val="28"/>
          <w:szCs w:val="28"/>
        </w:rPr>
        <w:t>content</w:t>
      </w:r>
      <w:r w:rsidRPr="0079504B">
        <w:rPr>
          <w:sz w:val="28"/>
          <w:szCs w:val="28"/>
        </w:rPr>
        <w:t xml:space="preserve">, resulting in higher quality Triple P delivery. If practitioners are not </w:t>
      </w:r>
      <w:r w:rsidR="00A1486A" w:rsidRPr="0079504B">
        <w:rPr>
          <w:sz w:val="28"/>
          <w:szCs w:val="28"/>
        </w:rPr>
        <w:t xml:space="preserve">trained </w:t>
      </w:r>
      <w:r w:rsidRPr="0079504B">
        <w:rPr>
          <w:sz w:val="28"/>
          <w:szCs w:val="28"/>
        </w:rPr>
        <w:t>appropriately, you may find lower quality delivery of Triple P.</w:t>
      </w:r>
    </w:p>
    <w:p w14:paraId="7B5A22AF" w14:textId="77777777" w:rsidR="00A07F33" w:rsidRPr="00FA543B" w:rsidRDefault="00A07F33" w:rsidP="00FA543B">
      <w:pPr>
        <w:rPr>
          <w:color w:val="2E74B5"/>
          <w:sz w:val="32"/>
          <w:szCs w:val="32"/>
        </w:rPr>
      </w:pPr>
      <w:r w:rsidRPr="00FA543B">
        <w:rPr>
          <w:color w:val="2E74B5"/>
          <w:sz w:val="32"/>
          <w:szCs w:val="32"/>
        </w:rPr>
        <w:t xml:space="preserve">Before completing the table below, think about your </w:t>
      </w:r>
      <w:r w:rsidR="0079504B" w:rsidRPr="00FA543B">
        <w:rPr>
          <w:color w:val="2E74B5"/>
          <w:sz w:val="32"/>
          <w:szCs w:val="32"/>
        </w:rPr>
        <w:t>training</w:t>
      </w:r>
      <w:r w:rsidRPr="00FA543B">
        <w:rPr>
          <w:color w:val="2E74B5"/>
          <w:sz w:val="32"/>
          <w:szCs w:val="32"/>
        </w:rPr>
        <w:t xml:space="preserve"> process… </w:t>
      </w:r>
    </w:p>
    <w:p w14:paraId="4BF18E4E" w14:textId="77777777" w:rsidR="0079504B" w:rsidRDefault="0079504B" w:rsidP="0079504B">
      <w:r>
        <w:t>What parts of your training process are working? How do you know?</w:t>
      </w:r>
    </w:p>
    <w:p w14:paraId="0CED348F" w14:textId="77777777" w:rsidR="0079504B" w:rsidRDefault="0079504B" w:rsidP="0079504B"/>
    <w:p w14:paraId="03060CD9" w14:textId="77777777" w:rsidR="0079504B" w:rsidRDefault="0079504B" w:rsidP="0079504B"/>
    <w:p w14:paraId="1A278B78" w14:textId="77777777" w:rsidR="0079504B" w:rsidRDefault="0079504B" w:rsidP="0079504B"/>
    <w:p w14:paraId="7A1E3BA1" w14:textId="77777777" w:rsidR="0079504B" w:rsidRDefault="0079504B" w:rsidP="0079504B">
      <w:r>
        <w:t>What parts of your training process would you like to improve? How would you know if they improved?</w:t>
      </w:r>
    </w:p>
    <w:p w14:paraId="74E299CE" w14:textId="77777777" w:rsidR="0079504B" w:rsidRDefault="0079504B" w:rsidP="0079504B"/>
    <w:p w14:paraId="343359AA" w14:textId="77777777" w:rsidR="0079504B" w:rsidRDefault="0079504B" w:rsidP="0079504B"/>
    <w:p w14:paraId="3103A2E7" w14:textId="77777777" w:rsidR="0079504B" w:rsidRDefault="0079504B" w:rsidP="0079504B"/>
    <w:p w14:paraId="738D5114" w14:textId="77777777" w:rsidR="0079504B" w:rsidRDefault="0079504B" w:rsidP="0079504B">
      <w:r>
        <w:t>What training data are you already collecting (such as number of practitioners trained, sectors where trained practitioners work, information from your agency MOUs, training applications, and practitioner round-up data)?</w:t>
      </w:r>
    </w:p>
    <w:p w14:paraId="0F6C7251" w14:textId="77777777" w:rsidR="0079504B" w:rsidRDefault="0079504B" w:rsidP="0079504B"/>
    <w:p w14:paraId="4E6A3F41" w14:textId="77777777" w:rsidR="0079504B" w:rsidRDefault="0079504B" w:rsidP="0079504B"/>
    <w:p w14:paraId="5D09726F" w14:textId="77777777" w:rsidR="0079504B" w:rsidRDefault="0079504B" w:rsidP="0079504B"/>
    <w:p w14:paraId="4E77F3A6" w14:textId="77777777" w:rsidR="0079504B" w:rsidRDefault="0079504B" w:rsidP="0079504B">
      <w:r>
        <w:t>What data can you collect that will tell you who is completing training, accreditation, and beginning Triple P delivery?</w:t>
      </w:r>
    </w:p>
    <w:p w14:paraId="6ACB13A6" w14:textId="77777777" w:rsidR="0079504B" w:rsidRDefault="0079504B" w:rsidP="0079504B"/>
    <w:p w14:paraId="0BBDBA2C" w14:textId="77777777" w:rsidR="0079504B" w:rsidRDefault="0079504B" w:rsidP="0079504B"/>
    <w:p w14:paraId="089BEEFF" w14:textId="77777777" w:rsidR="0079504B" w:rsidRDefault="0079504B" w:rsidP="0079504B"/>
    <w:p w14:paraId="5A29A983" w14:textId="77777777" w:rsidR="00FA543B" w:rsidRDefault="0079504B" w:rsidP="0079504B">
      <w:r>
        <w:t xml:space="preserve">What else do you want to know </w:t>
      </w:r>
      <w:proofErr w:type="gramStart"/>
      <w:r>
        <w:t>in order to</w:t>
      </w:r>
      <w:proofErr w:type="gramEnd"/>
      <w:r>
        <w:t xml:space="preserve"> improve the training practices for Triple P practitioners? What data would you need to collect?</w:t>
      </w:r>
    </w:p>
    <w:p w14:paraId="1614489E" w14:textId="77777777" w:rsidR="00FA543B" w:rsidRDefault="00FA543B" w:rsidP="0079504B">
      <w:pPr>
        <w:rPr>
          <w:sz w:val="22"/>
        </w:rPr>
      </w:pPr>
    </w:p>
    <w:p w14:paraId="67F5A5CD" w14:textId="77777777" w:rsidR="00FA543B" w:rsidRDefault="00FA543B" w:rsidP="0079504B">
      <w:pPr>
        <w:rPr>
          <w:sz w:val="22"/>
        </w:rPr>
      </w:pPr>
    </w:p>
    <w:p w14:paraId="07932260" w14:textId="77777777" w:rsidR="00FA543B" w:rsidRDefault="00FA543B" w:rsidP="0079504B">
      <w:pPr>
        <w:rPr>
          <w:sz w:val="22"/>
        </w:rPr>
      </w:pPr>
    </w:p>
    <w:p w14:paraId="6AF4716F" w14:textId="77777777" w:rsidR="00FA543B" w:rsidRDefault="00FA543B" w:rsidP="0079504B">
      <w:pPr>
        <w:rPr>
          <w:sz w:val="22"/>
        </w:rPr>
      </w:pPr>
    </w:p>
    <w:p w14:paraId="16F511B6" w14:textId="77777777" w:rsidR="00FA543B" w:rsidRDefault="00FA543B" w:rsidP="0079504B">
      <w:pPr>
        <w:rPr>
          <w:sz w:val="22"/>
        </w:rPr>
      </w:pPr>
    </w:p>
    <w:p w14:paraId="0E3C9CDD" w14:textId="77777777" w:rsidR="00FA543B" w:rsidRDefault="00FA543B" w:rsidP="0079504B">
      <w:pPr>
        <w:rPr>
          <w:sz w:val="22"/>
        </w:rPr>
      </w:pPr>
    </w:p>
    <w:p w14:paraId="5E16AB6E" w14:textId="77777777" w:rsidR="00FA543B" w:rsidRDefault="00FA543B" w:rsidP="0079504B">
      <w:pPr>
        <w:rPr>
          <w:sz w:val="22"/>
        </w:rPr>
      </w:pPr>
    </w:p>
    <w:p w14:paraId="612C6B46" w14:textId="11FE09CF" w:rsidR="003B7E90" w:rsidRPr="00FA543B" w:rsidRDefault="00FA543B" w:rsidP="00FA543B">
      <w:pPr>
        <w:shd w:val="clear" w:color="auto" w:fill="185E6E"/>
        <w:jc w:val="center"/>
        <w:rPr>
          <w:b/>
          <w:bCs/>
          <w:color w:val="FFFFFF" w:themeColor="background1"/>
          <w:sz w:val="36"/>
          <w:szCs w:val="40"/>
        </w:rPr>
      </w:pPr>
      <w:r w:rsidRPr="00FA543B">
        <w:rPr>
          <w:b/>
          <w:bCs/>
          <w:color w:val="FFFFFF" w:themeColor="background1"/>
          <w:sz w:val="36"/>
          <w:szCs w:val="40"/>
        </w:rPr>
        <w:t>Training</w:t>
      </w:r>
    </w:p>
    <w:tbl>
      <w:tblPr>
        <w:tblW w:w="10096" w:type="dxa"/>
        <w:jc w:val="center"/>
        <w:tblCellMar>
          <w:top w:w="14" w:type="dxa"/>
          <w:left w:w="29" w:type="dxa"/>
          <w:bottom w:w="14" w:type="dxa"/>
          <w:right w:w="14" w:type="dxa"/>
        </w:tblCellMar>
        <w:tblLook w:val="06A0" w:firstRow="1" w:lastRow="0" w:firstColumn="1" w:lastColumn="0" w:noHBand="1" w:noVBand="1"/>
        <w:tblCaption w:val="Training"/>
        <w:tblDescription w:val="Blank table to document data details to inform outputs, outcomes, and quality of processes in the training phase."/>
      </w:tblPr>
      <w:tblGrid>
        <w:gridCol w:w="1026"/>
        <w:gridCol w:w="2283"/>
        <w:gridCol w:w="1761"/>
        <w:gridCol w:w="1567"/>
        <w:gridCol w:w="1170"/>
        <w:gridCol w:w="1012"/>
        <w:gridCol w:w="1277"/>
      </w:tblGrid>
      <w:tr w:rsidR="00773A8F" w:rsidRPr="008858D6" w14:paraId="4A5E00AC" w14:textId="77777777" w:rsidTr="00FA543B">
        <w:trPr>
          <w:cantSplit/>
          <w:trHeight w:val="576"/>
          <w:tblHeader/>
          <w:jc w:val="center"/>
        </w:trPr>
        <w:tc>
          <w:tcPr>
            <w:tcW w:w="524" w:type="dxa"/>
            <w:tcBorders>
              <w:top w:val="single" w:sz="8" w:space="0" w:color="FFFFFF"/>
              <w:left w:val="single" w:sz="8" w:space="0" w:color="FFFFFF"/>
              <w:bottom w:val="single" w:sz="4" w:space="0" w:color="E7E6E6" w:themeColor="background2"/>
              <w:right w:val="single" w:sz="8" w:space="0" w:color="FFFFFF"/>
            </w:tcBorders>
            <w:shd w:val="clear" w:color="auto" w:fill="D0CECE" w:themeFill="background2" w:themeFillShade="E6"/>
            <w:tcMar>
              <w:top w:w="5" w:type="dxa"/>
              <w:left w:w="5" w:type="dxa"/>
              <w:bottom w:w="0" w:type="dxa"/>
              <w:right w:w="5" w:type="dxa"/>
            </w:tcMar>
          </w:tcPr>
          <w:p w14:paraId="66737261" w14:textId="77777777" w:rsidR="00C13860" w:rsidRPr="00FA543B" w:rsidRDefault="00C13860" w:rsidP="00FA543B">
            <w:pPr>
              <w:rPr>
                <w:b/>
                <w:bCs/>
                <w:sz w:val="22"/>
                <w:szCs w:val="22"/>
              </w:rPr>
            </w:pPr>
            <w:r w:rsidRPr="00FA543B">
              <w:rPr>
                <w:b/>
                <w:bCs/>
                <w:sz w:val="22"/>
                <w:szCs w:val="22"/>
              </w:rPr>
              <w:t>Data Type</w:t>
            </w:r>
          </w:p>
        </w:tc>
        <w:tc>
          <w:tcPr>
            <w:tcW w:w="2441" w:type="dxa"/>
            <w:tcBorders>
              <w:top w:val="single" w:sz="8" w:space="0" w:color="FFFFFF"/>
              <w:left w:val="single" w:sz="8" w:space="0" w:color="FFFFFF"/>
              <w:bottom w:val="single" w:sz="4" w:space="0" w:color="E7E6E6" w:themeColor="background2"/>
              <w:right w:val="single" w:sz="8" w:space="0" w:color="FFFFFF"/>
            </w:tcBorders>
            <w:shd w:val="clear" w:color="auto" w:fill="D0CECE" w:themeFill="background2" w:themeFillShade="E6"/>
            <w:tcMar>
              <w:top w:w="5" w:type="dxa"/>
              <w:left w:w="5" w:type="dxa"/>
              <w:bottom w:w="0" w:type="dxa"/>
              <w:right w:w="5" w:type="dxa"/>
            </w:tcMar>
            <w:hideMark/>
          </w:tcPr>
          <w:p w14:paraId="6E8192DE" w14:textId="77777777" w:rsidR="00FA543B" w:rsidRDefault="00C13860" w:rsidP="00FA543B">
            <w:pPr>
              <w:rPr>
                <w:b/>
                <w:bCs/>
                <w:sz w:val="22"/>
                <w:szCs w:val="22"/>
              </w:rPr>
            </w:pPr>
            <w:r w:rsidRPr="00FA543B">
              <w:rPr>
                <w:b/>
                <w:bCs/>
                <w:sz w:val="22"/>
                <w:szCs w:val="22"/>
              </w:rPr>
              <w:t xml:space="preserve">Measurement </w:t>
            </w:r>
          </w:p>
          <w:p w14:paraId="75F7D9BD" w14:textId="184D74AB" w:rsidR="00C13860" w:rsidRPr="00FA543B" w:rsidRDefault="00C13860" w:rsidP="00FA543B">
            <w:pPr>
              <w:rPr>
                <w:b/>
                <w:bCs/>
                <w:sz w:val="22"/>
                <w:szCs w:val="22"/>
              </w:rPr>
            </w:pPr>
            <w:r w:rsidRPr="00FA543B">
              <w:rPr>
                <w:b/>
                <w:bCs/>
                <w:sz w:val="22"/>
                <w:szCs w:val="22"/>
              </w:rPr>
              <w:t>question</w:t>
            </w:r>
          </w:p>
        </w:tc>
        <w:tc>
          <w:tcPr>
            <w:tcW w:w="1960" w:type="dxa"/>
            <w:tcBorders>
              <w:top w:val="single" w:sz="8" w:space="0" w:color="FFFFFF"/>
              <w:left w:val="single" w:sz="8" w:space="0" w:color="FFFFFF"/>
              <w:bottom w:val="single" w:sz="4" w:space="0" w:color="E7E6E6" w:themeColor="background2"/>
              <w:right w:val="single" w:sz="8" w:space="0" w:color="FFFFFF"/>
            </w:tcBorders>
            <w:shd w:val="clear" w:color="auto" w:fill="D0CECE" w:themeFill="background2" w:themeFillShade="E6"/>
          </w:tcPr>
          <w:p w14:paraId="40691415" w14:textId="77777777" w:rsidR="00C13860" w:rsidRPr="00FA543B" w:rsidRDefault="00C13860" w:rsidP="00FA543B">
            <w:pPr>
              <w:rPr>
                <w:b/>
                <w:bCs/>
                <w:sz w:val="22"/>
                <w:szCs w:val="22"/>
              </w:rPr>
            </w:pPr>
            <w:r w:rsidRPr="00FA543B">
              <w:rPr>
                <w:b/>
                <w:bCs/>
                <w:sz w:val="22"/>
                <w:szCs w:val="22"/>
              </w:rPr>
              <w:t>Data point</w:t>
            </w:r>
          </w:p>
        </w:tc>
        <w:tc>
          <w:tcPr>
            <w:tcW w:w="1619" w:type="dxa"/>
            <w:tcBorders>
              <w:top w:val="single" w:sz="8" w:space="0" w:color="FFFFFF"/>
              <w:left w:val="single" w:sz="8" w:space="0" w:color="FFFFFF"/>
              <w:bottom w:val="single" w:sz="4" w:space="0" w:color="E7E6E6" w:themeColor="background2"/>
              <w:right w:val="single" w:sz="8" w:space="0" w:color="FFFFFF"/>
            </w:tcBorders>
            <w:shd w:val="clear" w:color="auto" w:fill="D0CECE" w:themeFill="background2" w:themeFillShade="E6"/>
            <w:tcMar>
              <w:top w:w="5" w:type="dxa"/>
              <w:left w:w="5" w:type="dxa"/>
              <w:bottom w:w="0" w:type="dxa"/>
              <w:right w:w="5" w:type="dxa"/>
            </w:tcMar>
            <w:hideMark/>
          </w:tcPr>
          <w:p w14:paraId="1A343D2D" w14:textId="77777777" w:rsidR="00C13860" w:rsidRPr="00FA543B" w:rsidRDefault="00C13860" w:rsidP="00FA543B">
            <w:pPr>
              <w:rPr>
                <w:b/>
                <w:bCs/>
                <w:sz w:val="22"/>
                <w:szCs w:val="22"/>
              </w:rPr>
            </w:pPr>
            <w:r w:rsidRPr="00FA543B">
              <w:rPr>
                <w:b/>
                <w:bCs/>
                <w:sz w:val="22"/>
                <w:szCs w:val="22"/>
              </w:rPr>
              <w:t>Collection Method/Tool</w:t>
            </w:r>
          </w:p>
        </w:tc>
        <w:tc>
          <w:tcPr>
            <w:tcW w:w="1255" w:type="dxa"/>
            <w:tcBorders>
              <w:top w:val="single" w:sz="8" w:space="0" w:color="FFFFFF"/>
              <w:left w:val="single" w:sz="8" w:space="0" w:color="FFFFFF"/>
              <w:bottom w:val="single" w:sz="4" w:space="0" w:color="E7E6E6" w:themeColor="background2"/>
              <w:right w:val="single" w:sz="8" w:space="0" w:color="FFFFFF"/>
            </w:tcBorders>
            <w:shd w:val="clear" w:color="auto" w:fill="D0CECE" w:themeFill="background2" w:themeFillShade="E6"/>
            <w:tcMar>
              <w:top w:w="5" w:type="dxa"/>
              <w:left w:w="5" w:type="dxa"/>
              <w:bottom w:w="0" w:type="dxa"/>
              <w:right w:w="5" w:type="dxa"/>
            </w:tcMar>
            <w:hideMark/>
          </w:tcPr>
          <w:p w14:paraId="611BAF21" w14:textId="77777777" w:rsidR="00C13860" w:rsidRPr="00FA543B" w:rsidRDefault="00C13860" w:rsidP="00FA543B">
            <w:pPr>
              <w:rPr>
                <w:b/>
                <w:bCs/>
                <w:sz w:val="22"/>
                <w:szCs w:val="22"/>
              </w:rPr>
            </w:pPr>
            <w:r w:rsidRPr="00FA543B">
              <w:rPr>
                <w:b/>
                <w:bCs/>
                <w:sz w:val="22"/>
                <w:szCs w:val="22"/>
              </w:rPr>
              <w:t>Source</w:t>
            </w:r>
          </w:p>
        </w:tc>
        <w:tc>
          <w:tcPr>
            <w:tcW w:w="1018" w:type="dxa"/>
            <w:tcBorders>
              <w:top w:val="single" w:sz="8" w:space="0" w:color="FFFFFF"/>
              <w:left w:val="single" w:sz="8" w:space="0" w:color="FFFFFF"/>
              <w:bottom w:val="single" w:sz="4" w:space="0" w:color="E7E6E6" w:themeColor="background2"/>
              <w:right w:val="single" w:sz="8" w:space="0" w:color="FFFFFF"/>
            </w:tcBorders>
            <w:shd w:val="clear" w:color="auto" w:fill="D0CECE" w:themeFill="background2" w:themeFillShade="E6"/>
            <w:tcMar>
              <w:top w:w="5" w:type="dxa"/>
              <w:left w:w="5" w:type="dxa"/>
              <w:bottom w:w="0" w:type="dxa"/>
              <w:right w:w="5" w:type="dxa"/>
            </w:tcMar>
            <w:hideMark/>
          </w:tcPr>
          <w:p w14:paraId="7E1A5F46" w14:textId="77777777" w:rsidR="00C13860" w:rsidRPr="00FA543B" w:rsidRDefault="00C13860" w:rsidP="00FA543B">
            <w:pPr>
              <w:rPr>
                <w:b/>
                <w:bCs/>
                <w:sz w:val="22"/>
                <w:szCs w:val="22"/>
              </w:rPr>
            </w:pPr>
            <w:r w:rsidRPr="00FA543B">
              <w:rPr>
                <w:b/>
                <w:bCs/>
                <w:sz w:val="22"/>
                <w:szCs w:val="22"/>
              </w:rPr>
              <w:t>Frequency</w:t>
            </w:r>
          </w:p>
        </w:tc>
        <w:tc>
          <w:tcPr>
            <w:tcW w:w="1279" w:type="dxa"/>
            <w:tcBorders>
              <w:top w:val="single" w:sz="8" w:space="0" w:color="FFFFFF"/>
              <w:left w:val="single" w:sz="8" w:space="0" w:color="FFFFFF"/>
              <w:bottom w:val="single" w:sz="4" w:space="0" w:color="E7E6E6" w:themeColor="background2"/>
              <w:right w:val="single" w:sz="8" w:space="0" w:color="FFFFFF"/>
            </w:tcBorders>
            <w:shd w:val="clear" w:color="auto" w:fill="D0CECE" w:themeFill="background2" w:themeFillShade="E6"/>
            <w:tcMar>
              <w:top w:w="5" w:type="dxa"/>
              <w:left w:w="5" w:type="dxa"/>
              <w:bottom w:w="0" w:type="dxa"/>
              <w:right w:w="5" w:type="dxa"/>
            </w:tcMar>
            <w:hideMark/>
          </w:tcPr>
          <w:p w14:paraId="54C5FBE9" w14:textId="77777777" w:rsidR="00C13860" w:rsidRPr="00FA543B" w:rsidRDefault="00C13860" w:rsidP="00FA543B">
            <w:pPr>
              <w:rPr>
                <w:b/>
                <w:bCs/>
                <w:sz w:val="22"/>
                <w:szCs w:val="22"/>
              </w:rPr>
            </w:pPr>
            <w:r w:rsidRPr="00FA543B">
              <w:rPr>
                <w:b/>
                <w:bCs/>
                <w:sz w:val="22"/>
                <w:szCs w:val="22"/>
              </w:rPr>
              <w:t>Data use and improvement</w:t>
            </w:r>
          </w:p>
        </w:tc>
      </w:tr>
      <w:tr w:rsidR="00773A8F" w:rsidRPr="008858D6" w14:paraId="10865349" w14:textId="77777777" w:rsidTr="00FA543B">
        <w:trPr>
          <w:cantSplit/>
          <w:trHeight w:val="3600"/>
          <w:tblHeader/>
          <w:jc w:val="center"/>
        </w:trPr>
        <w:tc>
          <w:tcPr>
            <w:tcW w:w="524" w:type="dxa"/>
            <w:tcBorders>
              <w:top w:val="single" w:sz="4" w:space="0" w:color="E7E6E6" w:themeColor="background2"/>
              <w:left w:val="single" w:sz="4" w:space="0" w:color="E7E6E6" w:themeColor="background2"/>
              <w:bottom w:val="single" w:sz="4" w:space="0" w:color="E7E6E6" w:themeColor="background2"/>
              <w:right w:val="single" w:sz="4" w:space="0" w:color="E7E6E6" w:themeColor="background2"/>
            </w:tcBorders>
            <w:shd w:val="clear" w:color="auto" w:fill="F2F2F2" w:themeFill="background1" w:themeFillShade="F2"/>
            <w:tcMar>
              <w:top w:w="5" w:type="dxa"/>
              <w:left w:w="5" w:type="dxa"/>
              <w:bottom w:w="0" w:type="dxa"/>
              <w:right w:w="5" w:type="dxa"/>
            </w:tcMar>
            <w:hideMark/>
          </w:tcPr>
          <w:p w14:paraId="134C96F6" w14:textId="59EED1CB" w:rsidR="00C13860" w:rsidRPr="003C2D8A" w:rsidRDefault="00FA543B" w:rsidP="00FA543B">
            <w:pPr>
              <w:rPr>
                <w:b/>
                <w:szCs w:val="20"/>
              </w:rPr>
            </w:pPr>
            <w:r>
              <w:rPr>
                <w:b/>
                <w:szCs w:val="20"/>
              </w:rPr>
              <w:t>Outputs</w:t>
            </w:r>
          </w:p>
        </w:tc>
        <w:tc>
          <w:tcPr>
            <w:tcW w:w="2441" w:type="dxa"/>
            <w:tcBorders>
              <w:top w:val="single" w:sz="4" w:space="0" w:color="E7E6E6" w:themeColor="background2"/>
              <w:left w:val="single" w:sz="4" w:space="0" w:color="E7E6E6" w:themeColor="background2"/>
              <w:bottom w:val="single" w:sz="4" w:space="0" w:color="E7E6E6" w:themeColor="background2"/>
              <w:right w:val="single" w:sz="4" w:space="0" w:color="E7E6E6" w:themeColor="background2"/>
            </w:tcBorders>
            <w:shd w:val="clear" w:color="auto" w:fill="FFFFFF" w:themeFill="background1"/>
            <w:tcMar>
              <w:top w:w="5" w:type="dxa"/>
              <w:left w:w="5" w:type="dxa"/>
              <w:bottom w:w="0" w:type="dxa"/>
              <w:right w:w="5" w:type="dxa"/>
            </w:tcMar>
          </w:tcPr>
          <w:p w14:paraId="7C4811FD" w14:textId="77777777" w:rsidR="00C13860" w:rsidRDefault="00C13860" w:rsidP="00FA543B">
            <w:pPr>
              <w:rPr>
                <w:sz w:val="20"/>
                <w:szCs w:val="20"/>
              </w:rPr>
            </w:pPr>
          </w:p>
          <w:p w14:paraId="73E700B5" w14:textId="77777777" w:rsidR="00C13860" w:rsidRDefault="00C13860" w:rsidP="00FA543B">
            <w:pPr>
              <w:rPr>
                <w:sz w:val="20"/>
                <w:szCs w:val="20"/>
              </w:rPr>
            </w:pPr>
          </w:p>
          <w:p w14:paraId="00130BE1" w14:textId="77777777" w:rsidR="00773A8F" w:rsidRDefault="00773A8F" w:rsidP="00FA543B">
            <w:pPr>
              <w:rPr>
                <w:sz w:val="20"/>
                <w:szCs w:val="20"/>
              </w:rPr>
            </w:pPr>
          </w:p>
          <w:p w14:paraId="75BB6E68" w14:textId="77777777" w:rsidR="00773A8F" w:rsidRDefault="00773A8F" w:rsidP="00FA543B">
            <w:pPr>
              <w:rPr>
                <w:sz w:val="20"/>
                <w:szCs w:val="20"/>
              </w:rPr>
            </w:pPr>
          </w:p>
          <w:p w14:paraId="32878A6A" w14:textId="77777777" w:rsidR="00773A8F" w:rsidRDefault="00773A8F" w:rsidP="00FA543B">
            <w:pPr>
              <w:rPr>
                <w:sz w:val="20"/>
                <w:szCs w:val="20"/>
              </w:rPr>
            </w:pPr>
          </w:p>
          <w:p w14:paraId="14D5C4B9" w14:textId="77777777" w:rsidR="00C13860" w:rsidRDefault="00C13860" w:rsidP="00FA543B">
            <w:pPr>
              <w:rPr>
                <w:sz w:val="20"/>
                <w:szCs w:val="20"/>
              </w:rPr>
            </w:pPr>
          </w:p>
          <w:p w14:paraId="67E8BA3B" w14:textId="77777777" w:rsidR="00C13860" w:rsidRDefault="00C13860" w:rsidP="00FA543B">
            <w:pPr>
              <w:rPr>
                <w:sz w:val="20"/>
                <w:szCs w:val="20"/>
              </w:rPr>
            </w:pPr>
          </w:p>
          <w:p w14:paraId="663D5F25" w14:textId="77777777" w:rsidR="00C13860" w:rsidRDefault="00C13860" w:rsidP="00FA543B">
            <w:pPr>
              <w:rPr>
                <w:sz w:val="20"/>
                <w:szCs w:val="20"/>
              </w:rPr>
            </w:pPr>
          </w:p>
          <w:p w14:paraId="5B77F5FE" w14:textId="77777777" w:rsidR="00C13860" w:rsidRPr="008858D6" w:rsidRDefault="00C13860" w:rsidP="00FA543B">
            <w:pPr>
              <w:rPr>
                <w:sz w:val="20"/>
                <w:szCs w:val="20"/>
              </w:rPr>
            </w:pPr>
          </w:p>
        </w:tc>
        <w:tc>
          <w:tcPr>
            <w:tcW w:w="1960" w:type="dxa"/>
            <w:tcBorders>
              <w:top w:val="single" w:sz="4" w:space="0" w:color="E7E6E6" w:themeColor="background2"/>
              <w:left w:val="single" w:sz="4" w:space="0" w:color="E7E6E6" w:themeColor="background2"/>
              <w:bottom w:val="single" w:sz="4" w:space="0" w:color="E7E6E6" w:themeColor="background2"/>
              <w:right w:val="single" w:sz="4" w:space="0" w:color="E7E6E6" w:themeColor="background2"/>
            </w:tcBorders>
            <w:shd w:val="clear" w:color="auto" w:fill="FFFFFF" w:themeFill="background1"/>
          </w:tcPr>
          <w:p w14:paraId="2424EC2A" w14:textId="77777777" w:rsidR="00C13860" w:rsidRPr="008858D6" w:rsidRDefault="00C13860" w:rsidP="00FA543B">
            <w:pPr>
              <w:rPr>
                <w:sz w:val="20"/>
                <w:szCs w:val="20"/>
              </w:rPr>
            </w:pPr>
          </w:p>
        </w:tc>
        <w:tc>
          <w:tcPr>
            <w:tcW w:w="1619" w:type="dxa"/>
            <w:tcBorders>
              <w:top w:val="single" w:sz="4" w:space="0" w:color="E7E6E6" w:themeColor="background2"/>
              <w:left w:val="single" w:sz="4" w:space="0" w:color="E7E6E6" w:themeColor="background2"/>
              <w:bottom w:val="single" w:sz="4" w:space="0" w:color="E7E6E6" w:themeColor="background2"/>
              <w:right w:val="single" w:sz="4" w:space="0" w:color="E7E6E6" w:themeColor="background2"/>
            </w:tcBorders>
            <w:shd w:val="clear" w:color="auto" w:fill="FFFFFF" w:themeFill="background1"/>
            <w:tcMar>
              <w:top w:w="5" w:type="dxa"/>
              <w:left w:w="5" w:type="dxa"/>
              <w:bottom w:w="0" w:type="dxa"/>
              <w:right w:w="5" w:type="dxa"/>
            </w:tcMar>
          </w:tcPr>
          <w:p w14:paraId="3784C766" w14:textId="77777777" w:rsidR="00C13860" w:rsidRPr="008858D6" w:rsidRDefault="00C13860" w:rsidP="00FA543B">
            <w:pPr>
              <w:rPr>
                <w:sz w:val="20"/>
                <w:szCs w:val="20"/>
              </w:rPr>
            </w:pPr>
          </w:p>
        </w:tc>
        <w:tc>
          <w:tcPr>
            <w:tcW w:w="1255" w:type="dxa"/>
            <w:tcBorders>
              <w:top w:val="single" w:sz="4" w:space="0" w:color="E7E6E6" w:themeColor="background2"/>
              <w:left w:val="single" w:sz="4" w:space="0" w:color="E7E6E6" w:themeColor="background2"/>
              <w:bottom w:val="single" w:sz="4" w:space="0" w:color="E7E6E6" w:themeColor="background2"/>
              <w:right w:val="single" w:sz="4" w:space="0" w:color="E7E6E6" w:themeColor="background2"/>
            </w:tcBorders>
            <w:shd w:val="clear" w:color="auto" w:fill="FFFFFF" w:themeFill="background1"/>
            <w:tcMar>
              <w:top w:w="5" w:type="dxa"/>
              <w:left w:w="5" w:type="dxa"/>
              <w:bottom w:w="0" w:type="dxa"/>
              <w:right w:w="5" w:type="dxa"/>
            </w:tcMar>
          </w:tcPr>
          <w:p w14:paraId="7BE25A1C" w14:textId="77777777" w:rsidR="00C13860" w:rsidRPr="008858D6" w:rsidRDefault="00C13860" w:rsidP="00FA543B">
            <w:pPr>
              <w:rPr>
                <w:sz w:val="20"/>
                <w:szCs w:val="20"/>
              </w:rPr>
            </w:pPr>
          </w:p>
        </w:tc>
        <w:tc>
          <w:tcPr>
            <w:tcW w:w="1018" w:type="dxa"/>
            <w:tcBorders>
              <w:top w:val="single" w:sz="4" w:space="0" w:color="E7E6E6" w:themeColor="background2"/>
              <w:left w:val="single" w:sz="4" w:space="0" w:color="E7E6E6" w:themeColor="background2"/>
              <w:bottom w:val="single" w:sz="4" w:space="0" w:color="E7E6E6" w:themeColor="background2"/>
              <w:right w:val="single" w:sz="4" w:space="0" w:color="E7E6E6" w:themeColor="background2"/>
            </w:tcBorders>
            <w:shd w:val="clear" w:color="auto" w:fill="FFFFFF" w:themeFill="background1"/>
            <w:tcMar>
              <w:top w:w="5" w:type="dxa"/>
              <w:left w:w="5" w:type="dxa"/>
              <w:bottom w:w="0" w:type="dxa"/>
              <w:right w:w="5" w:type="dxa"/>
            </w:tcMar>
          </w:tcPr>
          <w:p w14:paraId="35A7DE02" w14:textId="77777777" w:rsidR="00C13860" w:rsidRPr="008858D6" w:rsidRDefault="00C13860" w:rsidP="00FA543B">
            <w:pPr>
              <w:rPr>
                <w:sz w:val="20"/>
                <w:szCs w:val="20"/>
              </w:rPr>
            </w:pPr>
          </w:p>
        </w:tc>
        <w:tc>
          <w:tcPr>
            <w:tcW w:w="1279" w:type="dxa"/>
            <w:tcBorders>
              <w:top w:val="single" w:sz="4" w:space="0" w:color="E7E6E6" w:themeColor="background2"/>
              <w:left w:val="single" w:sz="4" w:space="0" w:color="E7E6E6" w:themeColor="background2"/>
              <w:bottom w:val="single" w:sz="4" w:space="0" w:color="E7E6E6" w:themeColor="background2"/>
              <w:right w:val="single" w:sz="4" w:space="0" w:color="E7E6E6" w:themeColor="background2"/>
            </w:tcBorders>
            <w:shd w:val="clear" w:color="auto" w:fill="FFFFFF" w:themeFill="background1"/>
            <w:tcMar>
              <w:top w:w="5" w:type="dxa"/>
              <w:left w:w="5" w:type="dxa"/>
              <w:bottom w:w="0" w:type="dxa"/>
              <w:right w:w="5" w:type="dxa"/>
            </w:tcMar>
          </w:tcPr>
          <w:p w14:paraId="03FCB3B2" w14:textId="77777777" w:rsidR="00C13860" w:rsidRPr="008858D6" w:rsidRDefault="00C13860" w:rsidP="00FA543B">
            <w:pPr>
              <w:rPr>
                <w:sz w:val="20"/>
                <w:szCs w:val="20"/>
              </w:rPr>
            </w:pPr>
          </w:p>
        </w:tc>
      </w:tr>
      <w:tr w:rsidR="00773A8F" w:rsidRPr="008858D6" w14:paraId="2D964A77" w14:textId="77777777" w:rsidTr="00FA543B">
        <w:trPr>
          <w:cantSplit/>
          <w:trHeight w:val="3600"/>
          <w:tblHeader/>
          <w:jc w:val="center"/>
        </w:trPr>
        <w:tc>
          <w:tcPr>
            <w:tcW w:w="524" w:type="dxa"/>
            <w:tcBorders>
              <w:top w:val="single" w:sz="4" w:space="0" w:color="E7E6E6" w:themeColor="background2"/>
              <w:left w:val="single" w:sz="4" w:space="0" w:color="E7E6E6" w:themeColor="background2"/>
              <w:bottom w:val="single" w:sz="4" w:space="0" w:color="E7E6E6" w:themeColor="background2"/>
              <w:right w:val="single" w:sz="4" w:space="0" w:color="E7E6E6" w:themeColor="background2"/>
            </w:tcBorders>
            <w:shd w:val="clear" w:color="auto" w:fill="F2F2F2" w:themeFill="background1" w:themeFillShade="F2"/>
            <w:tcMar>
              <w:top w:w="5" w:type="dxa"/>
              <w:left w:w="5" w:type="dxa"/>
              <w:bottom w:w="0" w:type="dxa"/>
              <w:right w:w="5" w:type="dxa"/>
            </w:tcMar>
            <w:hideMark/>
          </w:tcPr>
          <w:p w14:paraId="0C35E406" w14:textId="27A1B224" w:rsidR="00C13860" w:rsidRPr="003C2D8A" w:rsidRDefault="00FA543B" w:rsidP="00FA543B">
            <w:pPr>
              <w:rPr>
                <w:b/>
                <w:szCs w:val="20"/>
              </w:rPr>
            </w:pPr>
            <w:r>
              <w:rPr>
                <w:b/>
                <w:szCs w:val="20"/>
              </w:rPr>
              <w:t>Outcomes</w:t>
            </w:r>
          </w:p>
        </w:tc>
        <w:tc>
          <w:tcPr>
            <w:tcW w:w="2441" w:type="dxa"/>
            <w:tcBorders>
              <w:top w:val="single" w:sz="4" w:space="0" w:color="E7E6E6" w:themeColor="background2"/>
              <w:left w:val="single" w:sz="4" w:space="0" w:color="E7E6E6" w:themeColor="background2"/>
              <w:bottom w:val="single" w:sz="4" w:space="0" w:color="E7E6E6" w:themeColor="background2"/>
              <w:right w:val="single" w:sz="4" w:space="0" w:color="E7E6E6" w:themeColor="background2"/>
            </w:tcBorders>
            <w:shd w:val="clear" w:color="auto" w:fill="FFFFFF" w:themeFill="background1"/>
            <w:tcMar>
              <w:top w:w="5" w:type="dxa"/>
              <w:left w:w="5" w:type="dxa"/>
              <w:bottom w:w="0" w:type="dxa"/>
              <w:right w:w="5" w:type="dxa"/>
            </w:tcMar>
          </w:tcPr>
          <w:p w14:paraId="0A797F1E" w14:textId="77777777" w:rsidR="00C13860" w:rsidRDefault="00C13860" w:rsidP="00FA543B">
            <w:pPr>
              <w:rPr>
                <w:sz w:val="20"/>
                <w:szCs w:val="20"/>
              </w:rPr>
            </w:pPr>
          </w:p>
          <w:p w14:paraId="720E5991" w14:textId="77777777" w:rsidR="00C13860" w:rsidRDefault="00C13860" w:rsidP="00FA543B">
            <w:pPr>
              <w:rPr>
                <w:sz w:val="20"/>
                <w:szCs w:val="20"/>
              </w:rPr>
            </w:pPr>
          </w:p>
          <w:p w14:paraId="2B8F0E4E" w14:textId="77777777" w:rsidR="00C13860" w:rsidRDefault="00C13860" w:rsidP="00FA543B">
            <w:pPr>
              <w:rPr>
                <w:sz w:val="20"/>
                <w:szCs w:val="20"/>
              </w:rPr>
            </w:pPr>
          </w:p>
          <w:p w14:paraId="2A249F47" w14:textId="77777777" w:rsidR="00C13860" w:rsidRDefault="00C13860" w:rsidP="00FA543B">
            <w:pPr>
              <w:rPr>
                <w:sz w:val="20"/>
                <w:szCs w:val="20"/>
              </w:rPr>
            </w:pPr>
          </w:p>
          <w:p w14:paraId="59FF3192" w14:textId="77777777" w:rsidR="00C13860" w:rsidRDefault="00C13860" w:rsidP="00FA543B">
            <w:pPr>
              <w:rPr>
                <w:sz w:val="20"/>
                <w:szCs w:val="20"/>
              </w:rPr>
            </w:pPr>
          </w:p>
          <w:p w14:paraId="2E1D9285" w14:textId="77777777" w:rsidR="00C13860" w:rsidRDefault="00C13860" w:rsidP="00FA543B">
            <w:pPr>
              <w:rPr>
                <w:sz w:val="20"/>
                <w:szCs w:val="20"/>
              </w:rPr>
            </w:pPr>
          </w:p>
          <w:p w14:paraId="3F8AC20C" w14:textId="77777777" w:rsidR="00C13860" w:rsidRDefault="00C13860" w:rsidP="00FA543B">
            <w:pPr>
              <w:rPr>
                <w:sz w:val="20"/>
                <w:szCs w:val="20"/>
              </w:rPr>
            </w:pPr>
          </w:p>
          <w:p w14:paraId="49431602" w14:textId="77777777" w:rsidR="00773A8F" w:rsidRDefault="00773A8F" w:rsidP="00FA543B">
            <w:pPr>
              <w:rPr>
                <w:sz w:val="20"/>
                <w:szCs w:val="20"/>
              </w:rPr>
            </w:pPr>
          </w:p>
          <w:p w14:paraId="2DB027CA" w14:textId="77777777" w:rsidR="00773A8F" w:rsidRDefault="00773A8F" w:rsidP="00FA543B">
            <w:pPr>
              <w:rPr>
                <w:sz w:val="20"/>
                <w:szCs w:val="20"/>
              </w:rPr>
            </w:pPr>
          </w:p>
          <w:p w14:paraId="59F33AC9" w14:textId="77777777" w:rsidR="00773A8F" w:rsidRDefault="00773A8F" w:rsidP="00FA543B">
            <w:pPr>
              <w:rPr>
                <w:sz w:val="20"/>
                <w:szCs w:val="20"/>
              </w:rPr>
            </w:pPr>
          </w:p>
          <w:p w14:paraId="63231905" w14:textId="77777777" w:rsidR="00C13860" w:rsidRDefault="00C13860" w:rsidP="00FA543B">
            <w:pPr>
              <w:rPr>
                <w:sz w:val="20"/>
                <w:szCs w:val="20"/>
              </w:rPr>
            </w:pPr>
          </w:p>
          <w:p w14:paraId="5483B326" w14:textId="77777777" w:rsidR="00C13860" w:rsidRDefault="00C13860" w:rsidP="00FA543B">
            <w:pPr>
              <w:rPr>
                <w:sz w:val="20"/>
                <w:szCs w:val="20"/>
              </w:rPr>
            </w:pPr>
          </w:p>
          <w:p w14:paraId="5B7CACF1" w14:textId="77777777" w:rsidR="00C13860" w:rsidRPr="008858D6" w:rsidRDefault="00C13860" w:rsidP="00FA543B">
            <w:pPr>
              <w:rPr>
                <w:sz w:val="20"/>
                <w:szCs w:val="20"/>
              </w:rPr>
            </w:pPr>
          </w:p>
        </w:tc>
        <w:tc>
          <w:tcPr>
            <w:tcW w:w="1960" w:type="dxa"/>
            <w:tcBorders>
              <w:top w:val="single" w:sz="4" w:space="0" w:color="E7E6E6" w:themeColor="background2"/>
              <w:left w:val="single" w:sz="4" w:space="0" w:color="E7E6E6" w:themeColor="background2"/>
              <w:bottom w:val="single" w:sz="4" w:space="0" w:color="E7E6E6" w:themeColor="background2"/>
              <w:right w:val="single" w:sz="4" w:space="0" w:color="E7E6E6" w:themeColor="background2"/>
            </w:tcBorders>
            <w:shd w:val="clear" w:color="auto" w:fill="FFFFFF" w:themeFill="background1"/>
          </w:tcPr>
          <w:p w14:paraId="59038838" w14:textId="77777777" w:rsidR="00C13860" w:rsidRPr="008858D6" w:rsidRDefault="00C13860" w:rsidP="00FA543B">
            <w:pPr>
              <w:rPr>
                <w:sz w:val="20"/>
                <w:szCs w:val="20"/>
              </w:rPr>
            </w:pPr>
          </w:p>
        </w:tc>
        <w:tc>
          <w:tcPr>
            <w:tcW w:w="1619" w:type="dxa"/>
            <w:tcBorders>
              <w:top w:val="single" w:sz="4" w:space="0" w:color="E7E6E6" w:themeColor="background2"/>
              <w:left w:val="single" w:sz="4" w:space="0" w:color="E7E6E6" w:themeColor="background2"/>
              <w:bottom w:val="single" w:sz="4" w:space="0" w:color="E7E6E6" w:themeColor="background2"/>
              <w:right w:val="single" w:sz="4" w:space="0" w:color="E7E6E6" w:themeColor="background2"/>
            </w:tcBorders>
            <w:shd w:val="clear" w:color="auto" w:fill="FFFFFF" w:themeFill="background1"/>
            <w:tcMar>
              <w:top w:w="5" w:type="dxa"/>
              <w:left w:w="5" w:type="dxa"/>
              <w:bottom w:w="0" w:type="dxa"/>
              <w:right w:w="5" w:type="dxa"/>
            </w:tcMar>
          </w:tcPr>
          <w:p w14:paraId="778DB10B" w14:textId="77777777" w:rsidR="00C13860" w:rsidRPr="008858D6" w:rsidRDefault="00C13860" w:rsidP="00FA543B">
            <w:pPr>
              <w:rPr>
                <w:sz w:val="20"/>
                <w:szCs w:val="20"/>
              </w:rPr>
            </w:pPr>
          </w:p>
        </w:tc>
        <w:tc>
          <w:tcPr>
            <w:tcW w:w="1255" w:type="dxa"/>
            <w:tcBorders>
              <w:top w:val="single" w:sz="4" w:space="0" w:color="E7E6E6" w:themeColor="background2"/>
              <w:left w:val="single" w:sz="4" w:space="0" w:color="E7E6E6" w:themeColor="background2"/>
              <w:bottom w:val="single" w:sz="4" w:space="0" w:color="E7E6E6" w:themeColor="background2"/>
              <w:right w:val="single" w:sz="4" w:space="0" w:color="E7E6E6" w:themeColor="background2"/>
            </w:tcBorders>
            <w:shd w:val="clear" w:color="auto" w:fill="FFFFFF" w:themeFill="background1"/>
            <w:tcMar>
              <w:top w:w="5" w:type="dxa"/>
              <w:left w:w="5" w:type="dxa"/>
              <w:bottom w:w="0" w:type="dxa"/>
              <w:right w:w="5" w:type="dxa"/>
            </w:tcMar>
          </w:tcPr>
          <w:p w14:paraId="11CDF7FF" w14:textId="77777777" w:rsidR="00C13860" w:rsidRPr="008858D6" w:rsidRDefault="00C13860" w:rsidP="00FA543B">
            <w:pPr>
              <w:rPr>
                <w:sz w:val="20"/>
                <w:szCs w:val="20"/>
              </w:rPr>
            </w:pPr>
          </w:p>
        </w:tc>
        <w:tc>
          <w:tcPr>
            <w:tcW w:w="1018" w:type="dxa"/>
            <w:tcBorders>
              <w:top w:val="single" w:sz="4" w:space="0" w:color="E7E6E6" w:themeColor="background2"/>
              <w:left w:val="single" w:sz="4" w:space="0" w:color="E7E6E6" w:themeColor="background2"/>
              <w:bottom w:val="single" w:sz="4" w:space="0" w:color="E7E6E6" w:themeColor="background2"/>
              <w:right w:val="single" w:sz="4" w:space="0" w:color="E7E6E6" w:themeColor="background2"/>
            </w:tcBorders>
            <w:shd w:val="clear" w:color="auto" w:fill="FFFFFF" w:themeFill="background1"/>
            <w:tcMar>
              <w:top w:w="5" w:type="dxa"/>
              <w:left w:w="5" w:type="dxa"/>
              <w:bottom w:w="0" w:type="dxa"/>
              <w:right w:w="5" w:type="dxa"/>
            </w:tcMar>
          </w:tcPr>
          <w:p w14:paraId="25AFB500" w14:textId="77777777" w:rsidR="00C13860" w:rsidRPr="008858D6" w:rsidRDefault="00C13860" w:rsidP="00FA543B">
            <w:pPr>
              <w:rPr>
                <w:sz w:val="20"/>
                <w:szCs w:val="20"/>
              </w:rPr>
            </w:pPr>
          </w:p>
        </w:tc>
        <w:tc>
          <w:tcPr>
            <w:tcW w:w="1279" w:type="dxa"/>
            <w:tcBorders>
              <w:top w:val="single" w:sz="4" w:space="0" w:color="E7E6E6" w:themeColor="background2"/>
              <w:left w:val="single" w:sz="4" w:space="0" w:color="E7E6E6" w:themeColor="background2"/>
              <w:bottom w:val="single" w:sz="4" w:space="0" w:color="E7E6E6" w:themeColor="background2"/>
              <w:right w:val="single" w:sz="4" w:space="0" w:color="E7E6E6" w:themeColor="background2"/>
            </w:tcBorders>
            <w:shd w:val="clear" w:color="auto" w:fill="FFFFFF" w:themeFill="background1"/>
            <w:tcMar>
              <w:top w:w="5" w:type="dxa"/>
              <w:left w:w="5" w:type="dxa"/>
              <w:bottom w:w="0" w:type="dxa"/>
              <w:right w:w="5" w:type="dxa"/>
            </w:tcMar>
          </w:tcPr>
          <w:p w14:paraId="60BF7FCA" w14:textId="77777777" w:rsidR="00C13860" w:rsidRPr="008858D6" w:rsidRDefault="00C13860" w:rsidP="00FA543B">
            <w:pPr>
              <w:rPr>
                <w:sz w:val="20"/>
                <w:szCs w:val="20"/>
              </w:rPr>
            </w:pPr>
          </w:p>
        </w:tc>
      </w:tr>
      <w:tr w:rsidR="00773A8F" w:rsidRPr="008858D6" w14:paraId="0A0B3D3A" w14:textId="77777777" w:rsidTr="00FA543B">
        <w:trPr>
          <w:cantSplit/>
          <w:trHeight w:val="3600"/>
          <w:tblHeader/>
          <w:jc w:val="center"/>
        </w:trPr>
        <w:tc>
          <w:tcPr>
            <w:tcW w:w="524" w:type="dxa"/>
            <w:tcBorders>
              <w:top w:val="single" w:sz="4" w:space="0" w:color="E7E6E6" w:themeColor="background2"/>
              <w:left w:val="single" w:sz="4" w:space="0" w:color="E7E6E6" w:themeColor="background2"/>
              <w:bottom w:val="single" w:sz="4" w:space="0" w:color="E7E6E6" w:themeColor="background2"/>
              <w:right w:val="single" w:sz="4" w:space="0" w:color="E7E6E6" w:themeColor="background2"/>
            </w:tcBorders>
            <w:shd w:val="clear" w:color="auto" w:fill="F2F2F2" w:themeFill="background1" w:themeFillShade="F2"/>
            <w:tcMar>
              <w:top w:w="5" w:type="dxa"/>
              <w:left w:w="5" w:type="dxa"/>
              <w:bottom w:w="0" w:type="dxa"/>
              <w:right w:w="5" w:type="dxa"/>
            </w:tcMar>
            <w:hideMark/>
          </w:tcPr>
          <w:p w14:paraId="79B38826" w14:textId="196D7C7D" w:rsidR="00C13860" w:rsidRPr="003C2D8A" w:rsidRDefault="00FA543B" w:rsidP="00FA543B">
            <w:pPr>
              <w:rPr>
                <w:b/>
                <w:szCs w:val="20"/>
              </w:rPr>
            </w:pPr>
            <w:r>
              <w:rPr>
                <w:b/>
                <w:szCs w:val="20"/>
              </w:rPr>
              <w:t>Quality</w:t>
            </w:r>
          </w:p>
        </w:tc>
        <w:tc>
          <w:tcPr>
            <w:tcW w:w="2441" w:type="dxa"/>
            <w:tcBorders>
              <w:top w:val="single" w:sz="4" w:space="0" w:color="E7E6E6" w:themeColor="background2"/>
              <w:left w:val="single" w:sz="4" w:space="0" w:color="E7E6E6" w:themeColor="background2"/>
              <w:bottom w:val="single" w:sz="4" w:space="0" w:color="E7E6E6" w:themeColor="background2"/>
              <w:right w:val="single" w:sz="4" w:space="0" w:color="E7E6E6" w:themeColor="background2"/>
            </w:tcBorders>
            <w:shd w:val="clear" w:color="auto" w:fill="FFFFFF" w:themeFill="background1"/>
            <w:tcMar>
              <w:top w:w="5" w:type="dxa"/>
              <w:left w:w="5" w:type="dxa"/>
              <w:bottom w:w="0" w:type="dxa"/>
              <w:right w:w="5" w:type="dxa"/>
            </w:tcMar>
          </w:tcPr>
          <w:p w14:paraId="777B2099" w14:textId="77777777" w:rsidR="00C13860" w:rsidRDefault="00C13860" w:rsidP="00FA543B">
            <w:pPr>
              <w:rPr>
                <w:sz w:val="20"/>
                <w:szCs w:val="20"/>
              </w:rPr>
            </w:pPr>
          </w:p>
          <w:p w14:paraId="499E8518" w14:textId="77777777" w:rsidR="00C13860" w:rsidRDefault="00C13860" w:rsidP="00FA543B">
            <w:pPr>
              <w:rPr>
                <w:sz w:val="20"/>
                <w:szCs w:val="20"/>
              </w:rPr>
            </w:pPr>
          </w:p>
          <w:p w14:paraId="6164B8C4" w14:textId="77777777" w:rsidR="00773A8F" w:rsidRDefault="00773A8F" w:rsidP="00FA543B">
            <w:pPr>
              <w:rPr>
                <w:sz w:val="20"/>
                <w:szCs w:val="20"/>
              </w:rPr>
            </w:pPr>
          </w:p>
          <w:p w14:paraId="7011293E" w14:textId="77777777" w:rsidR="00C13860" w:rsidRDefault="00C13860" w:rsidP="00FA543B">
            <w:pPr>
              <w:rPr>
                <w:sz w:val="20"/>
                <w:szCs w:val="20"/>
              </w:rPr>
            </w:pPr>
          </w:p>
          <w:p w14:paraId="5D681AE5" w14:textId="77777777" w:rsidR="00C13860" w:rsidRDefault="00C13860" w:rsidP="00FA543B">
            <w:pPr>
              <w:rPr>
                <w:sz w:val="20"/>
                <w:szCs w:val="20"/>
              </w:rPr>
            </w:pPr>
          </w:p>
          <w:p w14:paraId="7DDCA844" w14:textId="77777777" w:rsidR="00C13860" w:rsidRDefault="00C13860" w:rsidP="00FA543B">
            <w:pPr>
              <w:rPr>
                <w:sz w:val="20"/>
                <w:szCs w:val="20"/>
              </w:rPr>
            </w:pPr>
          </w:p>
          <w:p w14:paraId="15303A2F" w14:textId="77777777" w:rsidR="00C13860" w:rsidRDefault="00C13860" w:rsidP="00FA543B">
            <w:pPr>
              <w:rPr>
                <w:sz w:val="20"/>
                <w:szCs w:val="20"/>
              </w:rPr>
            </w:pPr>
          </w:p>
          <w:p w14:paraId="7634CBC0" w14:textId="77777777" w:rsidR="00773A8F" w:rsidRDefault="00773A8F" w:rsidP="00FA543B">
            <w:pPr>
              <w:rPr>
                <w:sz w:val="20"/>
                <w:szCs w:val="20"/>
              </w:rPr>
            </w:pPr>
          </w:p>
          <w:p w14:paraId="62798B2B" w14:textId="77777777" w:rsidR="00773A8F" w:rsidRDefault="00773A8F" w:rsidP="00FA543B">
            <w:pPr>
              <w:rPr>
                <w:sz w:val="20"/>
                <w:szCs w:val="20"/>
              </w:rPr>
            </w:pPr>
          </w:p>
          <w:p w14:paraId="6BDCEBBA" w14:textId="77777777" w:rsidR="00773A8F" w:rsidRDefault="00773A8F" w:rsidP="00FA543B">
            <w:pPr>
              <w:rPr>
                <w:sz w:val="20"/>
                <w:szCs w:val="20"/>
              </w:rPr>
            </w:pPr>
          </w:p>
          <w:p w14:paraId="154C291F" w14:textId="77777777" w:rsidR="00C13860" w:rsidRDefault="00C13860" w:rsidP="00FA543B">
            <w:pPr>
              <w:rPr>
                <w:sz w:val="20"/>
                <w:szCs w:val="20"/>
              </w:rPr>
            </w:pPr>
          </w:p>
          <w:p w14:paraId="25D24921" w14:textId="77777777" w:rsidR="00773A8F" w:rsidRDefault="00773A8F" w:rsidP="00FA543B">
            <w:pPr>
              <w:rPr>
                <w:sz w:val="20"/>
                <w:szCs w:val="20"/>
              </w:rPr>
            </w:pPr>
          </w:p>
          <w:p w14:paraId="0F4C39AE" w14:textId="77777777" w:rsidR="00C13860" w:rsidRPr="008858D6" w:rsidRDefault="00C13860" w:rsidP="00FA543B">
            <w:pPr>
              <w:rPr>
                <w:sz w:val="20"/>
                <w:szCs w:val="20"/>
              </w:rPr>
            </w:pPr>
          </w:p>
        </w:tc>
        <w:tc>
          <w:tcPr>
            <w:tcW w:w="1960" w:type="dxa"/>
            <w:tcBorders>
              <w:top w:val="single" w:sz="4" w:space="0" w:color="E7E6E6" w:themeColor="background2"/>
              <w:left w:val="single" w:sz="4" w:space="0" w:color="E7E6E6" w:themeColor="background2"/>
              <w:bottom w:val="single" w:sz="4" w:space="0" w:color="E7E6E6" w:themeColor="background2"/>
              <w:right w:val="single" w:sz="4" w:space="0" w:color="E7E6E6" w:themeColor="background2"/>
            </w:tcBorders>
            <w:shd w:val="clear" w:color="auto" w:fill="FFFFFF" w:themeFill="background1"/>
          </w:tcPr>
          <w:p w14:paraId="7A4D6EA5" w14:textId="77777777" w:rsidR="00C13860" w:rsidRPr="008858D6" w:rsidRDefault="00C13860" w:rsidP="00FA543B">
            <w:pPr>
              <w:rPr>
                <w:sz w:val="20"/>
                <w:szCs w:val="20"/>
              </w:rPr>
            </w:pPr>
          </w:p>
        </w:tc>
        <w:tc>
          <w:tcPr>
            <w:tcW w:w="1619" w:type="dxa"/>
            <w:tcBorders>
              <w:top w:val="single" w:sz="4" w:space="0" w:color="E7E6E6" w:themeColor="background2"/>
              <w:left w:val="single" w:sz="4" w:space="0" w:color="E7E6E6" w:themeColor="background2"/>
              <w:bottom w:val="single" w:sz="4" w:space="0" w:color="E7E6E6" w:themeColor="background2"/>
              <w:right w:val="single" w:sz="4" w:space="0" w:color="E7E6E6" w:themeColor="background2"/>
            </w:tcBorders>
            <w:shd w:val="clear" w:color="auto" w:fill="FFFFFF" w:themeFill="background1"/>
            <w:tcMar>
              <w:top w:w="5" w:type="dxa"/>
              <w:left w:w="5" w:type="dxa"/>
              <w:bottom w:w="0" w:type="dxa"/>
              <w:right w:w="5" w:type="dxa"/>
            </w:tcMar>
          </w:tcPr>
          <w:p w14:paraId="079AB71E" w14:textId="77777777" w:rsidR="00C13860" w:rsidRPr="008858D6" w:rsidRDefault="00C13860" w:rsidP="00FA543B">
            <w:pPr>
              <w:rPr>
                <w:sz w:val="20"/>
                <w:szCs w:val="20"/>
              </w:rPr>
            </w:pPr>
          </w:p>
        </w:tc>
        <w:tc>
          <w:tcPr>
            <w:tcW w:w="1255" w:type="dxa"/>
            <w:tcBorders>
              <w:top w:val="single" w:sz="4" w:space="0" w:color="E7E6E6" w:themeColor="background2"/>
              <w:left w:val="single" w:sz="4" w:space="0" w:color="E7E6E6" w:themeColor="background2"/>
              <w:bottom w:val="single" w:sz="4" w:space="0" w:color="E7E6E6" w:themeColor="background2"/>
              <w:right w:val="single" w:sz="4" w:space="0" w:color="E7E6E6" w:themeColor="background2"/>
            </w:tcBorders>
            <w:shd w:val="clear" w:color="auto" w:fill="FFFFFF" w:themeFill="background1"/>
            <w:tcMar>
              <w:top w:w="5" w:type="dxa"/>
              <w:left w:w="5" w:type="dxa"/>
              <w:bottom w:w="0" w:type="dxa"/>
              <w:right w:w="5" w:type="dxa"/>
            </w:tcMar>
          </w:tcPr>
          <w:p w14:paraId="556FA116" w14:textId="77777777" w:rsidR="00C13860" w:rsidRPr="008858D6" w:rsidRDefault="00C13860" w:rsidP="00FA543B">
            <w:pPr>
              <w:rPr>
                <w:sz w:val="20"/>
                <w:szCs w:val="20"/>
              </w:rPr>
            </w:pPr>
          </w:p>
        </w:tc>
        <w:tc>
          <w:tcPr>
            <w:tcW w:w="1018" w:type="dxa"/>
            <w:tcBorders>
              <w:top w:val="single" w:sz="4" w:space="0" w:color="E7E6E6" w:themeColor="background2"/>
              <w:left w:val="single" w:sz="4" w:space="0" w:color="E7E6E6" w:themeColor="background2"/>
              <w:bottom w:val="single" w:sz="4" w:space="0" w:color="E7E6E6" w:themeColor="background2"/>
              <w:right w:val="single" w:sz="4" w:space="0" w:color="E7E6E6" w:themeColor="background2"/>
            </w:tcBorders>
            <w:shd w:val="clear" w:color="auto" w:fill="FFFFFF" w:themeFill="background1"/>
            <w:tcMar>
              <w:top w:w="5" w:type="dxa"/>
              <w:left w:w="5" w:type="dxa"/>
              <w:bottom w:w="0" w:type="dxa"/>
              <w:right w:w="5" w:type="dxa"/>
            </w:tcMar>
          </w:tcPr>
          <w:p w14:paraId="3683A2C2" w14:textId="77777777" w:rsidR="00C13860" w:rsidRPr="008858D6" w:rsidRDefault="00C13860" w:rsidP="00FA543B">
            <w:pPr>
              <w:rPr>
                <w:sz w:val="20"/>
                <w:szCs w:val="20"/>
              </w:rPr>
            </w:pPr>
          </w:p>
        </w:tc>
        <w:tc>
          <w:tcPr>
            <w:tcW w:w="1279" w:type="dxa"/>
            <w:tcBorders>
              <w:top w:val="single" w:sz="4" w:space="0" w:color="E7E6E6" w:themeColor="background2"/>
              <w:left w:val="single" w:sz="4" w:space="0" w:color="E7E6E6" w:themeColor="background2"/>
              <w:bottom w:val="single" w:sz="4" w:space="0" w:color="E7E6E6" w:themeColor="background2"/>
              <w:right w:val="single" w:sz="4" w:space="0" w:color="E7E6E6" w:themeColor="background2"/>
            </w:tcBorders>
            <w:shd w:val="clear" w:color="auto" w:fill="FFFFFF" w:themeFill="background1"/>
            <w:tcMar>
              <w:top w:w="5" w:type="dxa"/>
              <w:left w:w="5" w:type="dxa"/>
              <w:bottom w:w="0" w:type="dxa"/>
              <w:right w:w="5" w:type="dxa"/>
            </w:tcMar>
          </w:tcPr>
          <w:p w14:paraId="7307B72D" w14:textId="77777777" w:rsidR="00C13860" w:rsidRPr="008858D6" w:rsidRDefault="00C13860" w:rsidP="00FA543B">
            <w:pPr>
              <w:rPr>
                <w:sz w:val="20"/>
                <w:szCs w:val="20"/>
              </w:rPr>
            </w:pPr>
          </w:p>
        </w:tc>
      </w:tr>
    </w:tbl>
    <w:p w14:paraId="6C38818E" w14:textId="77777777" w:rsidR="008C14A4" w:rsidRPr="002552A4" w:rsidRDefault="008C14A4" w:rsidP="00773A8F"/>
    <w:sectPr w:rsidR="008C14A4" w:rsidRPr="002552A4" w:rsidSect="002552A4">
      <w:headerReference w:type="even" r:id="rId12"/>
      <w:headerReference w:type="default" r:id="rId13"/>
      <w:footerReference w:type="even" r:id="rId14"/>
      <w:footerReference w:type="default" r:id="rId15"/>
      <w:headerReference w:type="first" r:id="rId16"/>
      <w:footerReference w:type="first" r:id="rId17"/>
      <w:pgSz w:w="12240" w:h="15840"/>
      <w:pgMar w:top="1440" w:right="1080" w:bottom="1440" w:left="1080" w:header="720" w:footer="720" w:gutter="0"/>
      <w:cols w:space="720"/>
      <w:titlePg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4734B372" w14:textId="77777777" w:rsidR="001F01C0" w:rsidRDefault="001F01C0" w:rsidP="00576139">
      <w:r>
        <w:separator/>
      </w:r>
    </w:p>
  </w:endnote>
  <w:endnote w:type="continuationSeparator" w:id="0">
    <w:p w14:paraId="461454F9" w14:textId="77777777" w:rsidR="001F01C0" w:rsidRDefault="001F01C0" w:rsidP="00576139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  <w:font w:name="MS Gothic">
    <w:altName w:val="ＭＳ ゴシック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MS Mincho">
    <w:panose1 w:val="02020609040205080304"/>
    <w:charset w:val="80"/>
    <w:family w:val="modern"/>
    <w:pitch w:val="fixed"/>
    <w:sig w:usb0="E00002FF" w:usb1="6AC7FDFB" w:usb2="08000012" w:usb3="00000000" w:csb0="000200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sdt>
    <w:sdtPr>
      <w:rPr>
        <w:rStyle w:val="PageNumber"/>
      </w:rPr>
      <w:id w:val="351617828"/>
      <w:docPartObj>
        <w:docPartGallery w:val="Page Numbers (Bottom of Page)"/>
        <w:docPartUnique/>
      </w:docPartObj>
    </w:sdtPr>
    <w:sdtContent>
      <w:p w14:paraId="3A64F66B" w14:textId="77777777" w:rsidR="0086449F" w:rsidRDefault="0086449F" w:rsidP="00465EFD">
        <w:pPr>
          <w:pStyle w:val="Footer"/>
          <w:framePr w:wrap="none" w:vAnchor="text" w:hAnchor="margin" w:xAlign="right" w:y="1"/>
          <w:rPr>
            <w:rStyle w:val="PageNumber"/>
          </w:rPr>
        </w:pPr>
        <w:r>
          <w:rPr>
            <w:rStyle w:val="PageNumber"/>
          </w:rPr>
          <w:fldChar w:fldCharType="begin"/>
        </w:r>
        <w:r>
          <w:rPr>
            <w:rStyle w:val="PageNumber"/>
          </w:rPr>
          <w:instrText xml:space="preserve"> PAGE </w:instrText>
        </w:r>
        <w:r>
          <w:rPr>
            <w:rStyle w:val="PageNumber"/>
          </w:rPr>
          <w:fldChar w:fldCharType="end"/>
        </w:r>
      </w:p>
    </w:sdtContent>
  </w:sdt>
  <w:p w14:paraId="4E4E4BB9" w14:textId="77777777" w:rsidR="0086449F" w:rsidRDefault="0086449F" w:rsidP="0086449F">
    <w:pPr>
      <w:pStyle w:val="Footer"/>
      <w:ind w:right="360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3F4487B3" w14:textId="77777777" w:rsidR="00683730" w:rsidRDefault="0086449F" w:rsidP="00683730">
    <w:pPr>
      <w:pStyle w:val="Footer"/>
      <w:ind w:right="360"/>
    </w:pPr>
    <w:r>
      <w:rPr>
        <w:noProof/>
      </w:rPr>
      <mc:AlternateContent>
        <mc:Choice Requires="wps">
          <w:drawing>
            <wp:anchor distT="0" distB="0" distL="114300" distR="114300" simplePos="0" relativeHeight="251668480" behindDoc="0" locked="0" layoutInCell="1" allowOverlap="1" wp14:anchorId="4B1F10B1" wp14:editId="01D037DD">
              <wp:simplePos x="0" y="0"/>
              <wp:positionH relativeFrom="column">
                <wp:posOffset>-534572</wp:posOffset>
              </wp:positionH>
              <wp:positionV relativeFrom="paragraph">
                <wp:posOffset>175162</wp:posOffset>
              </wp:positionV>
              <wp:extent cx="7165975" cy="19050"/>
              <wp:effectExtent l="0" t="0" r="34925" b="19050"/>
              <wp:wrapNone/>
              <wp:docPr id="2" name="Straight Connector 2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CnPr/>
                    <wps:spPr>
                      <a:xfrm flipV="1">
                        <a:off x="0" y="0"/>
                        <a:ext cx="7165975" cy="19050"/>
                      </a:xfrm>
                      <a:prstGeom prst="line">
                        <a:avLst/>
                      </a:prstGeom>
                      <a:ln w="12700">
                        <a:solidFill>
                          <a:schemeClr val="accent1">
                            <a:lumMod val="50000"/>
                          </a:schemeClr>
                        </a:solidFill>
                      </a:ln>
                    </wps:spPr>
                    <wps:style>
                      <a:lnRef idx="3">
                        <a:schemeClr val="accent6"/>
                      </a:lnRef>
                      <a:fillRef idx="0">
                        <a:schemeClr val="accent6"/>
                      </a:fillRef>
                      <a:effectRef idx="2">
                        <a:schemeClr val="accent6"/>
                      </a:effectRef>
                      <a:fontRef idx="minor">
                        <a:schemeClr val="tx1"/>
                      </a:fontRef>
                    </wps:style>
                    <wps:bodyPr/>
                  </wps:wsp>
                </a:graphicData>
              </a:graphic>
              <wp14:sizeRelH relativeFrom="margin">
                <wp14:pctWidth>0</wp14:pctWidth>
              </wp14:sizeRelH>
              <wp14:sizeRelV relativeFrom="margin">
                <wp14:pctHeight>0</wp14:pctHeight>
              </wp14:sizeRelV>
            </wp:anchor>
          </w:drawing>
        </mc:Choice>
        <mc:Fallback>
          <w:pict>
            <v:line w14:anchorId="0C4B2C0D" id="Straight Connector 2" o:spid="_x0000_s1026" style="position:absolute;flip:y;z-index:25166848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" from="-42.1pt,13.8pt" to="522.15pt,15.3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" strokecolor="#1f4d78 [1604]" strokeweight="1pt">
              <v:stroke joinstyle="miter"/>
            </v:line>
          </w:pict>
        </mc:Fallback>
      </mc:AlternateContent>
    </w:r>
  </w:p>
  <w:p w14:paraId="4316BCF6" w14:textId="77777777" w:rsidR="00683730" w:rsidRDefault="00CD3507" w:rsidP="00683730">
    <w:pPr>
      <w:pStyle w:val="Footer"/>
    </w:pPr>
    <w:r w:rsidRPr="00CD3507">
      <w:rPr>
        <w:noProof/>
      </w:rPr>
      <w:drawing>
        <wp:anchor distT="0" distB="0" distL="114300" distR="114300" simplePos="0" relativeHeight="251677696" behindDoc="0" locked="0" layoutInCell="1" allowOverlap="1" wp14:anchorId="2BFBB96E" wp14:editId="65DCF22C">
          <wp:simplePos x="0" y="0"/>
          <wp:positionH relativeFrom="margin">
            <wp:posOffset>4795520</wp:posOffset>
          </wp:positionH>
          <wp:positionV relativeFrom="margin">
            <wp:posOffset>8415020</wp:posOffset>
          </wp:positionV>
          <wp:extent cx="1003935" cy="386715"/>
          <wp:effectExtent l="0" t="0" r="5715" b="0"/>
          <wp:wrapSquare wrapText="bothSides"/>
          <wp:docPr id="10" name="Picture 10">
            <a:extLst xmlns:a="http://schemas.openxmlformats.org/drawingml/2006/main">
              <a:ext uri="{C183D7F6-B498-43B3-948B-1728B52AA6E4}">
                <adec:decorative xmlns:adec="http://schemas.microsoft.com/office/drawing/2017/decorative" val="1"/>
              </a:ext>
            </a:extLst>
          </wp:docPr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0" name="Picture 10">
                    <a:extLst>
                      <a:ext uri="{C183D7F6-B498-43B3-948B-1728B52AA6E4}">
                        <adec:decorative xmlns:adec="http://schemas.microsoft.com/office/drawing/2017/decorative" val="1"/>
                      </a:ext>
                    </a:extLst>
                  </pic:cNvPr>
                  <pic:cNvPicPr/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1003935" cy="386715"/>
                  </a:xfrm>
                  <a:prstGeom prst="rect">
                    <a:avLst/>
                  </a:prstGeom>
                </pic:spPr>
              </pic:pic>
            </a:graphicData>
          </a:graphic>
          <wp14:sizeRelH relativeFrom="margin">
            <wp14:pctWidth>0</wp14:pctWidth>
          </wp14:sizeRelH>
          <wp14:sizeRelV relativeFrom="margin">
            <wp14:pctHeight>0</wp14:pctHeight>
          </wp14:sizeRelV>
        </wp:anchor>
      </w:drawing>
    </w:r>
    <w:r w:rsidRPr="00CD3507">
      <w:rPr>
        <w:noProof/>
      </w:rPr>
      <w:drawing>
        <wp:anchor distT="0" distB="0" distL="114300" distR="114300" simplePos="0" relativeHeight="251676672" behindDoc="0" locked="0" layoutInCell="1" allowOverlap="1" wp14:anchorId="363AA831" wp14:editId="2A5889D3">
          <wp:simplePos x="0" y="0"/>
          <wp:positionH relativeFrom="margin">
            <wp:posOffset>2299970</wp:posOffset>
          </wp:positionH>
          <wp:positionV relativeFrom="paragraph">
            <wp:posOffset>133350</wp:posOffset>
          </wp:positionV>
          <wp:extent cx="1833562" cy="369215"/>
          <wp:effectExtent l="0" t="0" r="0" b="0"/>
          <wp:wrapNone/>
          <wp:docPr id="9" name="Picture 9">
            <a:extLst xmlns:a="http://schemas.openxmlformats.org/drawingml/2006/main">
              <a:ext uri="{C183D7F6-B498-43B3-948B-1728B52AA6E4}">
                <adec:decorative xmlns:adec="http://schemas.microsoft.com/office/drawing/2017/decorative" val="1"/>
              </a:ext>
            </a:extLst>
          </wp:docPr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9" name="Picture 9">
                    <a:extLst>
                      <a:ext uri="{C183D7F6-B498-43B3-948B-1728B52AA6E4}">
                        <adec:decorative xmlns:adec="http://schemas.microsoft.com/office/drawing/2017/decorative" val="1"/>
                      </a:ext>
                    </a:extLst>
                  </pic:cNvPr>
                  <pic:cNvPicPr/>
                </pic:nvPicPr>
                <pic:blipFill>
                  <a:blip r:embed="rId2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1833562" cy="369215"/>
                  </a:xfrm>
                  <a:prstGeom prst="rect">
                    <a:avLst/>
                  </a:prstGeom>
                </pic:spPr>
              </pic:pic>
            </a:graphicData>
          </a:graphic>
          <wp14:sizeRelH relativeFrom="page">
            <wp14:pctWidth>0</wp14:pctWidth>
          </wp14:sizeRelH>
          <wp14:sizeRelV relativeFrom="page">
            <wp14:pctHeight>0</wp14:pctHeight>
          </wp14:sizeRelV>
        </wp:anchor>
      </w:drawing>
    </w:r>
    <w:r w:rsidRPr="00CD3507">
      <w:rPr>
        <w:noProof/>
      </w:rPr>
      <w:drawing>
        <wp:anchor distT="0" distB="0" distL="114300" distR="114300" simplePos="0" relativeHeight="251675648" behindDoc="1" locked="0" layoutInCell="1" allowOverlap="1" wp14:anchorId="2A869DDF" wp14:editId="476B48ED">
          <wp:simplePos x="0" y="0"/>
          <wp:positionH relativeFrom="margin">
            <wp:posOffset>-447357</wp:posOffset>
          </wp:positionH>
          <wp:positionV relativeFrom="paragraph">
            <wp:posOffset>250507</wp:posOffset>
          </wp:positionV>
          <wp:extent cx="2341860" cy="252412"/>
          <wp:effectExtent l="0" t="0" r="1905" b="0"/>
          <wp:wrapNone/>
          <wp:docPr id="8" name="Picture 8">
            <a:extLst xmlns:a="http://schemas.openxmlformats.org/drawingml/2006/main">
              <a:ext uri="{C183D7F6-B498-43B3-948B-1728B52AA6E4}">
                <adec:decorative xmlns:adec="http://schemas.microsoft.com/office/drawing/2017/decorative" val="1"/>
              </a:ext>
            </a:extLst>
          </wp:docPr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8" name="Picture 8">
                    <a:extLst>
                      <a:ext uri="{C183D7F6-B498-43B3-948B-1728B52AA6E4}">
                        <adec:decorative xmlns:adec="http://schemas.microsoft.com/office/drawing/2017/decorative" val="1"/>
                      </a:ext>
                    </a:extLst>
                  </pic:cNvPr>
                  <pic:cNvPicPr/>
                </pic:nvPicPr>
                <pic:blipFill>
                  <a:blip r:embed="rId3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2341860" cy="252412"/>
                  </a:xfrm>
                  <a:prstGeom prst="rect">
                    <a:avLst/>
                  </a:prstGeom>
                </pic:spPr>
              </pic:pic>
            </a:graphicData>
          </a:graphic>
          <wp14:sizeRelH relativeFrom="margin">
            <wp14:pctWidth>0</wp14:pctWidth>
          </wp14:sizeRelH>
          <wp14:sizeRelV relativeFrom="margin">
            <wp14:pctHeight>0</wp14:pctHeight>
          </wp14:sizeRelV>
        </wp:anchor>
      </w:drawing>
    </w:r>
  </w:p>
  <w:sdt>
    <w:sdtPr>
      <w:rPr>
        <w:rStyle w:val="PageNumber"/>
      </w:rPr>
      <w:id w:val="414142677"/>
      <w:docPartObj>
        <w:docPartGallery w:val="Page Numbers (Bottom of Page)"/>
        <w:docPartUnique/>
      </w:docPartObj>
    </w:sdtPr>
    <w:sdtContent>
      <w:p w14:paraId="5A5C0886" w14:textId="77777777" w:rsidR="0086449F" w:rsidRDefault="0086449F" w:rsidP="0086449F">
        <w:pPr>
          <w:pStyle w:val="Footer"/>
          <w:framePr w:h="533" w:hRule="exact" w:wrap="none" w:vAnchor="text" w:hAnchor="page" w:x="11144" w:y="150"/>
          <w:rPr>
            <w:rStyle w:val="PageNumber"/>
          </w:rPr>
        </w:pPr>
        <w:r>
          <w:rPr>
            <w:rStyle w:val="PageNumber"/>
          </w:rPr>
          <w:fldChar w:fldCharType="begin"/>
        </w:r>
        <w:r>
          <w:rPr>
            <w:rStyle w:val="PageNumber"/>
          </w:rPr>
          <w:instrText xml:space="preserve"> PAGE </w:instrText>
        </w:r>
        <w:r>
          <w:rPr>
            <w:rStyle w:val="PageNumber"/>
          </w:rPr>
          <w:fldChar w:fldCharType="separate"/>
        </w:r>
        <w:r w:rsidR="009B1587">
          <w:rPr>
            <w:rStyle w:val="PageNumber"/>
            <w:noProof/>
          </w:rPr>
          <w:t>2</w:t>
        </w:r>
        <w:r>
          <w:rPr>
            <w:rStyle w:val="PageNumber"/>
          </w:rPr>
          <w:fldChar w:fldCharType="end"/>
        </w:r>
      </w:p>
    </w:sdtContent>
  </w:sdt>
  <w:p w14:paraId="17BFF0BF" w14:textId="77777777" w:rsidR="00A756C6" w:rsidRPr="00683730" w:rsidRDefault="00A756C6" w:rsidP="00683730">
    <w:pPr>
      <w:pStyle w:val="Footer"/>
    </w:pP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4E48676E" w14:textId="77777777" w:rsidR="0086449F" w:rsidRDefault="00CD3507">
    <w:pPr>
      <w:pStyle w:val="Footer"/>
    </w:pPr>
    <w:r>
      <w:rPr>
        <w:noProof/>
      </w:rPr>
      <w:drawing>
        <wp:anchor distT="0" distB="0" distL="114300" distR="114300" simplePos="0" relativeHeight="251666432" behindDoc="0" locked="0" layoutInCell="1" allowOverlap="1" wp14:anchorId="21B8E04C" wp14:editId="075BBC4A">
          <wp:simplePos x="0" y="0"/>
          <wp:positionH relativeFrom="margin">
            <wp:posOffset>5362575</wp:posOffset>
          </wp:positionH>
          <wp:positionV relativeFrom="margin">
            <wp:posOffset>7870825</wp:posOffset>
          </wp:positionV>
          <wp:extent cx="1170305" cy="451485"/>
          <wp:effectExtent l="0" t="0" r="0" b="5715"/>
          <wp:wrapSquare wrapText="bothSides"/>
          <wp:docPr id="3" name="Picture 3" descr="ICTP logo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3" name="Picture 3" descr="ICTP logo"/>
                  <pic:cNvPicPr/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1170305" cy="451485"/>
                  </a:xfrm>
                  <a:prstGeom prst="rect">
                    <a:avLst/>
                  </a:prstGeom>
                </pic:spPr>
              </pic:pic>
            </a:graphicData>
          </a:graphic>
          <wp14:sizeRelH relativeFrom="margin">
            <wp14:pctWidth>0</wp14:pctWidth>
          </wp14:sizeRelH>
          <wp14:sizeRelV relativeFrom="margin">
            <wp14:pctHeight>0</wp14:pctHeight>
          </wp14:sizeRelV>
        </wp:anchor>
      </w:drawing>
    </w:r>
    <w:r w:rsidRPr="0075543D">
      <w:rPr>
        <w:noProof/>
      </w:rPr>
      <w:drawing>
        <wp:anchor distT="0" distB="0" distL="114300" distR="114300" simplePos="0" relativeHeight="251665408" behindDoc="0" locked="0" layoutInCell="1" allowOverlap="1" wp14:anchorId="1EDEEBDD" wp14:editId="438BB815">
          <wp:simplePos x="0" y="0"/>
          <wp:positionH relativeFrom="margin">
            <wp:posOffset>2371725</wp:posOffset>
          </wp:positionH>
          <wp:positionV relativeFrom="paragraph">
            <wp:posOffset>-71120</wp:posOffset>
          </wp:positionV>
          <wp:extent cx="1861198" cy="374780"/>
          <wp:effectExtent l="0" t="0" r="5715" b="6350"/>
          <wp:wrapNone/>
          <wp:docPr id="245" name="Picture 245" descr="The Impact Center at FPG logo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245" name="Picture 245" descr="The Impact Center at FPG logo"/>
                  <pic:cNvPicPr/>
                </pic:nvPicPr>
                <pic:blipFill>
                  <a:blip r:embed="rId2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1871159" cy="376786"/>
                  </a:xfrm>
                  <a:prstGeom prst="rect">
                    <a:avLst/>
                  </a:prstGeom>
                </pic:spPr>
              </pic:pic>
            </a:graphicData>
          </a:graphic>
          <wp14:sizeRelH relativeFrom="page">
            <wp14:pctWidth>0</wp14:pctWidth>
          </wp14:sizeRelH>
          <wp14:sizeRelV relativeFrom="page">
            <wp14:pctHeight>0</wp14:pctHeight>
          </wp14:sizeRelV>
        </wp:anchor>
      </w:drawing>
    </w:r>
    <w:r w:rsidRPr="0075543D">
      <w:rPr>
        <w:noProof/>
      </w:rPr>
      <w:drawing>
        <wp:anchor distT="0" distB="0" distL="114300" distR="114300" simplePos="0" relativeHeight="251663360" behindDoc="1" locked="0" layoutInCell="1" allowOverlap="1" wp14:anchorId="6F62C31A" wp14:editId="0A820D74">
          <wp:simplePos x="0" y="0"/>
          <wp:positionH relativeFrom="margin">
            <wp:posOffset>-575945</wp:posOffset>
          </wp:positionH>
          <wp:positionV relativeFrom="paragraph">
            <wp:posOffset>57150</wp:posOffset>
          </wp:positionV>
          <wp:extent cx="2162175" cy="233048"/>
          <wp:effectExtent l="0" t="0" r="0" b="0"/>
          <wp:wrapNone/>
          <wp:docPr id="243" name="Picture 243" descr="UNC Frank Porter Graham Child Development Institute logo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243" name="Picture 243" descr="UNC Frank Porter Graham Child Development Institute logo"/>
                  <pic:cNvPicPr/>
                </pic:nvPicPr>
                <pic:blipFill>
                  <a:blip r:embed="rId3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2162175" cy="233048"/>
                  </a:xfrm>
                  <a:prstGeom prst="rect">
                    <a:avLst/>
                  </a:prstGeom>
                </pic:spPr>
              </pic:pic>
            </a:graphicData>
          </a:graphic>
          <wp14:sizeRelH relativeFrom="margin">
            <wp14:pctWidth>0</wp14:pctWidth>
          </wp14:sizeRelH>
          <wp14:sizeRelV relativeFrom="margin">
            <wp14:pctHeight>0</wp14:pctHeight>
          </wp14:sizeRelV>
        </wp:anchor>
      </w:drawing>
    </w:r>
    <w:r w:rsidR="0086449F">
      <w:rPr>
        <w:noProof/>
      </w:rPr>
      <mc:AlternateContent>
        <mc:Choice Requires="wps">
          <w:drawing>
            <wp:anchor distT="0" distB="0" distL="114300" distR="114300" simplePos="0" relativeHeight="251662336" behindDoc="0" locked="0" layoutInCell="1" allowOverlap="1" wp14:anchorId="4B2B3C42" wp14:editId="54B3986D">
              <wp:simplePos x="0" y="0"/>
              <wp:positionH relativeFrom="column">
                <wp:posOffset>-600075</wp:posOffset>
              </wp:positionH>
              <wp:positionV relativeFrom="paragraph">
                <wp:posOffset>-205105</wp:posOffset>
              </wp:positionV>
              <wp:extent cx="7165975" cy="19050"/>
              <wp:effectExtent l="0" t="0" r="34925" b="19050"/>
              <wp:wrapNone/>
              <wp:docPr id="4" name="Straight Connector 4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CnPr/>
                    <wps:spPr>
                      <a:xfrm flipV="1">
                        <a:off x="0" y="0"/>
                        <a:ext cx="7165975" cy="19050"/>
                      </a:xfrm>
                      <a:prstGeom prst="line">
                        <a:avLst/>
                      </a:prstGeom>
                      <a:ln w="12700">
                        <a:solidFill>
                          <a:schemeClr val="accent1">
                            <a:lumMod val="50000"/>
                          </a:schemeClr>
                        </a:solidFill>
                      </a:ln>
                    </wps:spPr>
                    <wps:style>
                      <a:lnRef idx="3">
                        <a:schemeClr val="accent6"/>
                      </a:lnRef>
                      <a:fillRef idx="0">
                        <a:schemeClr val="accent6"/>
                      </a:fillRef>
                      <a:effectRef idx="2">
                        <a:schemeClr val="accent6"/>
                      </a:effectRef>
                      <a:fontRef idx="minor">
                        <a:schemeClr val="tx1"/>
                      </a:fontRef>
                    </wps:style>
                    <wps:bodyPr/>
                  </wps:wsp>
                </a:graphicData>
              </a:graphic>
              <wp14:sizeRelH relativeFrom="margin">
                <wp14:pctWidth>0</wp14:pctWidth>
              </wp14:sizeRelH>
              <wp14:sizeRelV relativeFrom="margin">
                <wp14:pctHeight>0</wp14:pctHeight>
              </wp14:sizeRelV>
            </wp:anchor>
          </w:drawing>
        </mc:Choice>
        <mc:Fallback>
          <w:pict>
            <v:line w14:anchorId="1DD6A068" id="Straight Connector 4" o:spid="_x0000_s1026" style="position:absolute;flip:y;z-index:25166233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" from="-47.25pt,-16.15pt" to="517pt,-14.6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" strokecolor="#1f4d78 [1604]" strokeweight="1pt">
              <v:stroke joinstyle="miter"/>
            </v:line>
          </w:pict>
        </mc:Fallback>
      </mc:AlternateContent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4A01B39F" w14:textId="77777777" w:rsidR="001F01C0" w:rsidRDefault="001F01C0" w:rsidP="00576139">
      <w:r>
        <w:separator/>
      </w:r>
    </w:p>
  </w:footnote>
  <w:footnote w:type="continuationSeparator" w:id="0">
    <w:p w14:paraId="50375C6D" w14:textId="77777777" w:rsidR="001F01C0" w:rsidRDefault="001F01C0" w:rsidP="00576139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4BCE9E24" w14:textId="77777777" w:rsidR="00FA543B" w:rsidRDefault="00FA543B">
    <w:pPr>
      <w:pStyle w:val="Header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341CE82E" w14:textId="77777777" w:rsidR="00576139" w:rsidRPr="0086449F" w:rsidRDefault="0086449F" w:rsidP="0086449F">
    <w:pPr>
      <w:pStyle w:val="Header"/>
    </w:pPr>
    <w:r>
      <w:rPr>
        <w:noProof/>
      </w:rPr>
      <mc:AlternateContent>
        <mc:Choice Requires="wps">
          <w:drawing>
            <wp:anchor distT="0" distB="0" distL="114300" distR="114300" simplePos="0" relativeHeight="251670528" behindDoc="0" locked="0" layoutInCell="1" allowOverlap="1" wp14:anchorId="2ECE3C67" wp14:editId="38F0134F">
              <wp:simplePos x="0" y="0"/>
              <wp:positionH relativeFrom="column">
                <wp:posOffset>-308647</wp:posOffset>
              </wp:positionH>
              <wp:positionV relativeFrom="paragraph">
                <wp:posOffset>107315</wp:posOffset>
              </wp:positionV>
              <wp:extent cx="5957047" cy="0"/>
              <wp:effectExtent l="0" t="0" r="12065" b="12700"/>
              <wp:wrapNone/>
              <wp:docPr id="6" name="Straight Connector 6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CnPr/>
                    <wps:spPr>
                      <a:xfrm flipH="1">
                        <a:off x="0" y="0"/>
                        <a:ext cx="5957047" cy="0"/>
                      </a:xfrm>
                      <a:prstGeom prst="line">
                        <a:avLst/>
                      </a:prstGeom>
                    </wps:spPr>
                    <wps:style>
                      <a:lnRef idx="1">
                        <a:schemeClr val="accent1"/>
                      </a:lnRef>
                      <a:fillRef idx="0">
                        <a:schemeClr val="accent1"/>
                      </a:fillRef>
                      <a:effectRef idx="0">
                        <a:schemeClr val="accent1"/>
                      </a:effectRef>
                      <a:fontRef idx="minor">
                        <a:schemeClr val="tx1"/>
                      </a:fontRef>
                    </wps:style>
                    <wps:bodyPr/>
                  </wps:wsp>
                </a:graphicData>
              </a:graphic>
              <wp14:sizeRelH relativeFrom="margin">
                <wp14:pctWidth>0</wp14:pctWidth>
              </wp14:sizeRelH>
            </wp:anchor>
          </w:drawing>
        </mc:Choice>
        <mc:Fallback>
          <w:pict>
            <v:line w14:anchorId="4FA5A134" id="Straight Connector 6" o:spid="_x0000_s1026" style="position:absolute;flip:x;z-index:251670528;visibility:visible;mso-wrap-style:square;mso-width-percent:0;mso-wrap-distance-left:9pt;mso-wrap-distance-top:0;mso-wrap-distance-right:9pt;mso-wrap-distance-bottom:0;mso-position-horizontal:absolute;mso-position-horizontal-relative:text;mso-position-vertical:absolute;mso-position-vertical-relative:text;mso-width-percent:0;mso-width-relative:margin" from="-24.3pt,8.45pt" to="444.75pt,8.4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" strokecolor="#5b9bd5 [3204]" strokeweight=".5pt">
              <v:stroke joinstyle="miter"/>
            </v:line>
          </w:pict>
        </mc:Fallback>
      </mc:AlternateContent>
    </w:r>
    <w:r>
      <w:rPr>
        <w:noProof/>
      </w:rPr>
      <w:drawing>
        <wp:anchor distT="0" distB="0" distL="114300" distR="114300" simplePos="0" relativeHeight="251669504" behindDoc="0" locked="0" layoutInCell="1" allowOverlap="1" wp14:anchorId="6D219A02" wp14:editId="3DA4EF14">
          <wp:simplePos x="0" y="0"/>
          <wp:positionH relativeFrom="margin">
            <wp:posOffset>5647690</wp:posOffset>
          </wp:positionH>
          <wp:positionV relativeFrom="margin">
            <wp:posOffset>-753110</wp:posOffset>
          </wp:positionV>
          <wp:extent cx="767080" cy="767080"/>
          <wp:effectExtent l="0" t="0" r="0" b="0"/>
          <wp:wrapSquare wrapText="bothSides"/>
          <wp:docPr id="5" name="Picture 5">
            <a:extLst xmlns:a="http://schemas.openxmlformats.org/drawingml/2006/main">
              <a:ext uri="{C183D7F6-B498-43B3-948B-1728B52AA6E4}">
                <adec:decorative xmlns:adec="http://schemas.microsoft.com/office/drawing/2017/decorative" val="1"/>
              </a:ext>
            </a:extLst>
          </wp:docPr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5" name="Picture 5">
                    <a:extLst>
                      <a:ext uri="{C183D7F6-B498-43B3-948B-1728B52AA6E4}">
                        <adec:decorative xmlns:adec="http://schemas.microsoft.com/office/drawing/2017/decorative" val="1"/>
                      </a:ext>
                    </a:extLst>
                  </pic:cNvPr>
                  <pic:cNvPicPr/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767080" cy="767080"/>
                  </a:xfrm>
                  <a:prstGeom prst="rect">
                    <a:avLst/>
                  </a:prstGeom>
                  <a:ln>
                    <a:noFill/>
                  </a:ln>
                </pic:spPr>
              </pic:pic>
            </a:graphicData>
          </a:graphic>
          <wp14:sizeRelH relativeFrom="margin">
            <wp14:pctWidth>0</wp14:pctWidth>
          </wp14:sizeRelH>
          <wp14:sizeRelV relativeFrom="margin">
            <wp14:pctHeight>0</wp14:pctHeight>
          </wp14:sizeRelV>
        </wp:anchor>
      </w:drawing>
    </w: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0753F209" w14:textId="77777777" w:rsidR="0086449F" w:rsidRDefault="00CD3507">
    <w:pPr>
      <w:pStyle w:val="Header"/>
    </w:pPr>
    <w:r>
      <w:rPr>
        <w:noProof/>
      </w:rPr>
      <mc:AlternateContent>
        <mc:Choice Requires="wps">
          <w:drawing>
            <wp:anchor distT="45720" distB="45720" distL="114300" distR="114300" simplePos="0" relativeHeight="251673600" behindDoc="0" locked="0" layoutInCell="1" allowOverlap="1" wp14:anchorId="41A8CD21" wp14:editId="03D2438F">
              <wp:simplePos x="0" y="0"/>
              <wp:positionH relativeFrom="column">
                <wp:posOffset>-391160</wp:posOffset>
              </wp:positionH>
              <wp:positionV relativeFrom="paragraph">
                <wp:posOffset>-152400</wp:posOffset>
              </wp:positionV>
              <wp:extent cx="5953125" cy="1404620"/>
              <wp:effectExtent l="0" t="0" r="0" b="3175"/>
              <wp:wrapSquare wrapText="bothSides"/>
              <wp:docPr id="217" name="Text Box 2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 txBox="1">
                      <a:spLocks noChangeArrowheads="1"/>
                    </wps:cNvSpPr>
                    <wps:spPr bwMode="auto">
                      <a:xfrm>
                        <a:off x="0" y="0"/>
                        <a:ext cx="5953125" cy="1404620"/>
                      </a:xfrm>
                      <a:prstGeom prst="rect">
                        <a:avLst/>
                      </a:prstGeom>
                      <a:noFill/>
                      <a:ln w="9525">
                        <a:noFill/>
                        <a:miter lim="800000"/>
                        <a:headEnd/>
                        <a:tailEnd/>
                      </a:ln>
                    </wps:spPr>
                    <wps:txbx>
                      <w:txbxContent>
                        <w:p w14:paraId="08EB6F62" w14:textId="77777777" w:rsidR="00CD3507" w:rsidRPr="00FA543B" w:rsidRDefault="00A07F33" w:rsidP="00FA543B">
                          <w:pPr>
                            <w:pStyle w:val="Heading1"/>
                          </w:pPr>
                          <w:r w:rsidRPr="00FA543B">
                            <w:t xml:space="preserve">Data Mapping Worksheet: </w:t>
                          </w:r>
                          <w:r w:rsidR="0079504B" w:rsidRPr="00FA543B">
                            <w:t>Training</w:t>
                          </w:r>
                        </w:p>
                      </w:txbxContent>
                    </wps:txbx>
                    <wps:bodyPr rot="0" vert="horz" wrap="square" lIns="91440" tIns="45720" rIns="91440" bIns="45720" anchor="t" anchorCtr="0">
                      <a:spAutoFit/>
                    </wps:bodyPr>
                  </wps:wsp>
                </a:graphicData>
              </a:graphic>
              <wp14:sizeRelH relativeFrom="margin">
                <wp14:pctWidth>0</wp14:pctWidth>
              </wp14:sizeRelH>
              <wp14:sizeRelV relativeFrom="margin">
                <wp14:pctHeight>20000</wp14:pctHeight>
              </wp14:sizeRelV>
            </wp:anchor>
          </w:drawing>
        </mc:Choice>
        <mc:Fallback>
          <w:pict>
            <v:shapetype w14:anchorId="41A8CD21" id="_x0000_t202" coordsize="21600,21600" o:spt="202" path="m,l,21600r21600,l21600,xe">
              <v:stroke joinstyle="miter"/>
              <v:path gradientshapeok="t" o:connecttype="rect"/>
            </v:shapetype>
            <v:shape id="Text Box 2" o:spid="_x0000_s1026" type="#_x0000_t202" style="position:absolute;margin-left:-30.8pt;margin-top:-12pt;width:468.75pt;height:110.6pt;z-index:251673600;visibility:visible;mso-wrap-style:square;mso-width-percent:0;mso-height-percent:200;mso-wrap-distance-left:9pt;mso-wrap-distance-top:3.6pt;mso-wrap-distance-right:9pt;mso-wrap-distance-bottom:3.6pt;mso-position-horizontal:absolute;mso-position-horizontal-relative:text;mso-position-vertical:absolute;mso-position-vertical-relative:text;mso-width-percent:0;mso-height-percent:20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" filled="f" stroked="f">
              <v:textbox style="mso-fit-shape-to-text:t">
                <w:txbxContent>
                  <w:p w14:paraId="08EB6F62" w14:textId="77777777" w:rsidR="00CD3507" w:rsidRPr="00FA543B" w:rsidRDefault="00A07F33" w:rsidP="00FA543B">
                    <w:pPr>
                      <w:pStyle w:val="Heading1"/>
                    </w:pPr>
                    <w:r w:rsidRPr="00FA543B">
                      <w:t xml:space="preserve">Data Mapping Worksheet: </w:t>
                    </w:r>
                    <w:r w:rsidR="0079504B" w:rsidRPr="00FA543B">
                      <w:t>Training</w:t>
                    </w:r>
                  </w:p>
                </w:txbxContent>
              </v:textbox>
              <w10:wrap type="square"/>
            </v:shape>
          </w:pict>
        </mc:Fallback>
      </mc:AlternateContent>
    </w:r>
    <w:r>
      <w:rPr>
        <w:noProof/>
      </w:rPr>
      <w:drawing>
        <wp:anchor distT="0" distB="0" distL="114300" distR="114300" simplePos="0" relativeHeight="251671552" behindDoc="0" locked="0" layoutInCell="1" allowOverlap="1" wp14:anchorId="34766CE3" wp14:editId="3439B254">
          <wp:simplePos x="0" y="0"/>
          <wp:positionH relativeFrom="margin">
            <wp:align>center</wp:align>
          </wp:positionH>
          <wp:positionV relativeFrom="paragraph">
            <wp:posOffset>-276860</wp:posOffset>
          </wp:positionV>
          <wp:extent cx="7258050" cy="1046480"/>
          <wp:effectExtent l="0" t="0" r="0" b="1270"/>
          <wp:wrapSquare wrapText="bothSides"/>
          <wp:docPr id="1" name="Picture 1">
            <a:extLst xmlns:a="http://schemas.openxmlformats.org/drawingml/2006/main">
              <a:ext uri="{C183D7F6-B498-43B3-948B-1728B52AA6E4}">
                <adec:decorative xmlns:adec="http://schemas.microsoft.com/office/drawing/2017/decorative" val="1"/>
              </a:ext>
            </a:extLst>
          </wp:docPr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" name="Picture 1">
                    <a:extLst>
                      <a:ext uri="{C183D7F6-B498-43B3-948B-1728B52AA6E4}">
                        <adec:decorative xmlns:adec="http://schemas.microsoft.com/office/drawing/2017/decorative" val="1"/>
                      </a:ext>
                    </a:extLst>
                  </pic:cNvPr>
                  <pic:cNvPicPr/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7258050" cy="1046480"/>
                  </a:xfrm>
                  <a:prstGeom prst="rect">
                    <a:avLst/>
                  </a:prstGeom>
                </pic:spPr>
              </pic:pic>
            </a:graphicData>
          </a:graphic>
          <wp14:sizeRelH relativeFrom="page">
            <wp14:pctWidth>0</wp14:pctWidth>
          </wp14:sizeRelH>
          <wp14:sizeRelV relativeFrom="page">
            <wp14:pctHeight>0</wp14:pctHeight>
          </wp14:sizeRelV>
        </wp:anchor>
      </w:drawing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2F3676D4"/>
    <w:multiLevelType w:val="multilevel"/>
    <w:tmpl w:val="BCB86D44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720"/>
      </w:pPr>
      <w:rPr>
        <w:rFonts w:asciiTheme="minorHAnsi" w:eastAsia="Calibri" w:hAnsi="Calibri" w:cstheme="minorBidi"/>
      </w:rPr>
    </w:lvl>
    <w:lvl w:ilvl="1">
      <w:start w:val="1"/>
      <w:numFmt w:val="decimal"/>
      <w:lvlText w:val="%2."/>
      <w:lvlJc w:val="left"/>
      <w:pPr>
        <w:tabs>
          <w:tab w:val="num" w:pos="1440"/>
        </w:tabs>
        <w:ind w:left="1440" w:hanging="720"/>
      </w:pPr>
      <w:rPr>
        <w:rFonts w:hint="default"/>
      </w:rPr>
    </w:lvl>
    <w:lvl w:ilvl="2">
      <w:start w:val="1"/>
      <w:numFmt w:val="decimal"/>
      <w:lvlText w:val="%3."/>
      <w:lvlJc w:val="left"/>
      <w:pPr>
        <w:tabs>
          <w:tab w:val="num" w:pos="2160"/>
        </w:tabs>
        <w:ind w:left="2160" w:hanging="720"/>
      </w:pPr>
      <w:rPr>
        <w:rFonts w:hint="default"/>
      </w:r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720"/>
      </w:pPr>
      <w:rPr>
        <w:rFonts w:hint="default"/>
      </w:rPr>
    </w:lvl>
    <w:lvl w:ilvl="4">
      <w:start w:val="1"/>
      <w:numFmt w:val="decimal"/>
      <w:lvlText w:val="%5."/>
      <w:lvlJc w:val="left"/>
      <w:pPr>
        <w:tabs>
          <w:tab w:val="num" w:pos="3600"/>
        </w:tabs>
        <w:ind w:left="3600" w:hanging="720"/>
      </w:pPr>
      <w:rPr>
        <w:rFonts w:hint="default"/>
      </w:rPr>
    </w:lvl>
    <w:lvl w:ilvl="5">
      <w:start w:val="1"/>
      <w:numFmt w:val="decimal"/>
      <w:lvlText w:val="%6."/>
      <w:lvlJc w:val="left"/>
      <w:pPr>
        <w:tabs>
          <w:tab w:val="num" w:pos="4320"/>
        </w:tabs>
        <w:ind w:left="4320" w:hanging="720"/>
      </w:pPr>
      <w:rPr>
        <w:rFonts w:hint="default"/>
      </w:r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720"/>
      </w:pPr>
      <w:rPr>
        <w:rFonts w:hint="default"/>
      </w:rPr>
    </w:lvl>
    <w:lvl w:ilvl="7">
      <w:start w:val="1"/>
      <w:numFmt w:val="decimal"/>
      <w:lvlText w:val="%8."/>
      <w:lvlJc w:val="left"/>
      <w:pPr>
        <w:tabs>
          <w:tab w:val="num" w:pos="5760"/>
        </w:tabs>
        <w:ind w:left="5760" w:hanging="720"/>
      </w:pPr>
      <w:rPr>
        <w:rFonts w:hint="default"/>
      </w:rPr>
    </w:lvl>
    <w:lvl w:ilvl="8">
      <w:start w:val="1"/>
      <w:numFmt w:val="decimal"/>
      <w:lvlText w:val="%9."/>
      <w:lvlJc w:val="left"/>
      <w:pPr>
        <w:tabs>
          <w:tab w:val="num" w:pos="6480"/>
        </w:tabs>
        <w:ind w:left="6480" w:hanging="720"/>
      </w:pPr>
      <w:rPr>
        <w:rFonts w:hint="default"/>
      </w:rPr>
    </w:lvl>
  </w:abstractNum>
  <w:abstractNum w:abstractNumId="1" w15:restartNumberingAfterBreak="0">
    <w:nsid w:val="4ED4597A"/>
    <w:multiLevelType w:val="multilevel"/>
    <w:tmpl w:val="B57612DC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720"/>
      </w:pPr>
    </w:lvl>
    <w:lvl w:ilvl="1">
      <w:start w:val="1"/>
      <w:numFmt w:val="decimal"/>
      <w:lvlText w:val="%2."/>
      <w:lvlJc w:val="left"/>
      <w:pPr>
        <w:tabs>
          <w:tab w:val="num" w:pos="1440"/>
        </w:tabs>
        <w:ind w:left="1440" w:hanging="720"/>
      </w:pPr>
    </w:lvl>
    <w:lvl w:ilvl="2">
      <w:start w:val="1"/>
      <w:numFmt w:val="decimal"/>
      <w:lvlText w:val="%3."/>
      <w:lvlJc w:val="left"/>
      <w:pPr>
        <w:tabs>
          <w:tab w:val="num" w:pos="2160"/>
        </w:tabs>
        <w:ind w:left="2160" w:hanging="720"/>
      </w:p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720"/>
      </w:pPr>
    </w:lvl>
    <w:lvl w:ilvl="4">
      <w:start w:val="1"/>
      <w:numFmt w:val="decimal"/>
      <w:lvlText w:val="%5."/>
      <w:lvlJc w:val="left"/>
      <w:pPr>
        <w:tabs>
          <w:tab w:val="num" w:pos="3600"/>
        </w:tabs>
        <w:ind w:left="3600" w:hanging="720"/>
      </w:pPr>
    </w:lvl>
    <w:lvl w:ilvl="5">
      <w:start w:val="1"/>
      <w:numFmt w:val="decimal"/>
      <w:lvlText w:val="%6."/>
      <w:lvlJc w:val="left"/>
      <w:pPr>
        <w:tabs>
          <w:tab w:val="num" w:pos="4320"/>
        </w:tabs>
        <w:ind w:left="4320" w:hanging="720"/>
      </w:p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720"/>
      </w:pPr>
    </w:lvl>
    <w:lvl w:ilvl="7">
      <w:start w:val="1"/>
      <w:numFmt w:val="decimal"/>
      <w:lvlText w:val="%8."/>
      <w:lvlJc w:val="left"/>
      <w:pPr>
        <w:tabs>
          <w:tab w:val="num" w:pos="5760"/>
        </w:tabs>
        <w:ind w:left="5760" w:hanging="720"/>
      </w:pPr>
    </w:lvl>
    <w:lvl w:ilvl="8">
      <w:start w:val="1"/>
      <w:numFmt w:val="decimal"/>
      <w:lvlText w:val="%9."/>
      <w:lvlJc w:val="left"/>
      <w:pPr>
        <w:tabs>
          <w:tab w:val="num" w:pos="6480"/>
        </w:tabs>
        <w:ind w:left="6480" w:hanging="720"/>
      </w:pPr>
    </w:lvl>
  </w:abstractNum>
  <w:abstractNum w:abstractNumId="2" w15:restartNumberingAfterBreak="0">
    <w:nsid w:val="539F43E3"/>
    <w:multiLevelType w:val="multilevel"/>
    <w:tmpl w:val="B57612DC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720"/>
      </w:pPr>
    </w:lvl>
    <w:lvl w:ilvl="1">
      <w:start w:val="1"/>
      <w:numFmt w:val="decimal"/>
      <w:lvlText w:val="%2."/>
      <w:lvlJc w:val="left"/>
      <w:pPr>
        <w:tabs>
          <w:tab w:val="num" w:pos="1440"/>
        </w:tabs>
        <w:ind w:left="1440" w:hanging="720"/>
      </w:pPr>
    </w:lvl>
    <w:lvl w:ilvl="2">
      <w:start w:val="1"/>
      <w:numFmt w:val="decimal"/>
      <w:lvlText w:val="%3."/>
      <w:lvlJc w:val="left"/>
      <w:pPr>
        <w:tabs>
          <w:tab w:val="num" w:pos="2160"/>
        </w:tabs>
        <w:ind w:left="2160" w:hanging="720"/>
      </w:p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720"/>
      </w:pPr>
    </w:lvl>
    <w:lvl w:ilvl="4">
      <w:start w:val="1"/>
      <w:numFmt w:val="decimal"/>
      <w:lvlText w:val="%5."/>
      <w:lvlJc w:val="left"/>
      <w:pPr>
        <w:tabs>
          <w:tab w:val="num" w:pos="3600"/>
        </w:tabs>
        <w:ind w:left="3600" w:hanging="720"/>
      </w:pPr>
    </w:lvl>
    <w:lvl w:ilvl="5">
      <w:start w:val="1"/>
      <w:numFmt w:val="decimal"/>
      <w:lvlText w:val="%6."/>
      <w:lvlJc w:val="left"/>
      <w:pPr>
        <w:tabs>
          <w:tab w:val="num" w:pos="4320"/>
        </w:tabs>
        <w:ind w:left="4320" w:hanging="720"/>
      </w:p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720"/>
      </w:pPr>
    </w:lvl>
    <w:lvl w:ilvl="7">
      <w:start w:val="1"/>
      <w:numFmt w:val="decimal"/>
      <w:lvlText w:val="%8."/>
      <w:lvlJc w:val="left"/>
      <w:pPr>
        <w:tabs>
          <w:tab w:val="num" w:pos="5760"/>
        </w:tabs>
        <w:ind w:left="5760" w:hanging="720"/>
      </w:pPr>
    </w:lvl>
    <w:lvl w:ilvl="8">
      <w:start w:val="1"/>
      <w:numFmt w:val="decimal"/>
      <w:lvlText w:val="%9."/>
      <w:lvlJc w:val="left"/>
      <w:pPr>
        <w:tabs>
          <w:tab w:val="num" w:pos="6480"/>
        </w:tabs>
        <w:ind w:left="6480" w:hanging="720"/>
      </w:pPr>
    </w:lvl>
  </w:abstractNum>
  <w:num w:numId="1" w16cid:durableId="1566716268">
    <w:abstractNumId w:val="1"/>
  </w:num>
  <w:num w:numId="2" w16cid:durableId="845825663">
    <w:abstractNumId w:val="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3" w16cid:durableId="241452042">
    <w:abstractNumId w:val="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4" w16cid:durableId="514156487">
    <w:abstractNumId w:val="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5" w16cid:durableId="1581326510">
    <w:abstractNumId w:val="2"/>
  </w:num>
  <w:num w:numId="6" w16cid:durableId="115923297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attachedTemplate r:id="rId1"/>
  <w:defaultTabStop w:val="720"/>
  <w:drawingGridHorizontalSpacing w:val="120"/>
  <w:displayHorizontalDrawingGridEvery w:val="2"/>
  <w:displayVerticalDrawingGridEvery w:val="2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551569"/>
    <w:rsid w:val="00016C42"/>
    <w:rsid w:val="00086CD1"/>
    <w:rsid w:val="000A58A4"/>
    <w:rsid w:val="00120570"/>
    <w:rsid w:val="00150C40"/>
    <w:rsid w:val="001A55E0"/>
    <w:rsid w:val="001D43F4"/>
    <w:rsid w:val="001E4E9B"/>
    <w:rsid w:val="001F01C0"/>
    <w:rsid w:val="002165A7"/>
    <w:rsid w:val="0023363A"/>
    <w:rsid w:val="002552A4"/>
    <w:rsid w:val="002934EA"/>
    <w:rsid w:val="00301892"/>
    <w:rsid w:val="00302CB5"/>
    <w:rsid w:val="003508E7"/>
    <w:rsid w:val="0035131E"/>
    <w:rsid w:val="00357745"/>
    <w:rsid w:val="003711C9"/>
    <w:rsid w:val="003818EF"/>
    <w:rsid w:val="00392234"/>
    <w:rsid w:val="003968D5"/>
    <w:rsid w:val="003B3D68"/>
    <w:rsid w:val="003B7E90"/>
    <w:rsid w:val="003C1BE2"/>
    <w:rsid w:val="003C2D8A"/>
    <w:rsid w:val="003D600A"/>
    <w:rsid w:val="00407230"/>
    <w:rsid w:val="00424EC1"/>
    <w:rsid w:val="004625E9"/>
    <w:rsid w:val="00472BD6"/>
    <w:rsid w:val="004F09EB"/>
    <w:rsid w:val="0051063E"/>
    <w:rsid w:val="00551569"/>
    <w:rsid w:val="00576139"/>
    <w:rsid w:val="00581C3C"/>
    <w:rsid w:val="005C75EF"/>
    <w:rsid w:val="005D3DDB"/>
    <w:rsid w:val="005D3F90"/>
    <w:rsid w:val="005D4DC0"/>
    <w:rsid w:val="005F386D"/>
    <w:rsid w:val="005F4C70"/>
    <w:rsid w:val="00605366"/>
    <w:rsid w:val="00614488"/>
    <w:rsid w:val="00667203"/>
    <w:rsid w:val="006776E6"/>
    <w:rsid w:val="00683730"/>
    <w:rsid w:val="00732238"/>
    <w:rsid w:val="00755293"/>
    <w:rsid w:val="00765C0D"/>
    <w:rsid w:val="00773A8F"/>
    <w:rsid w:val="00777BDE"/>
    <w:rsid w:val="00787DEA"/>
    <w:rsid w:val="0079504B"/>
    <w:rsid w:val="0086449F"/>
    <w:rsid w:val="008C14A4"/>
    <w:rsid w:val="008C64D2"/>
    <w:rsid w:val="008E7A66"/>
    <w:rsid w:val="009516D8"/>
    <w:rsid w:val="00996289"/>
    <w:rsid w:val="009B1587"/>
    <w:rsid w:val="009F02DE"/>
    <w:rsid w:val="00A07F33"/>
    <w:rsid w:val="00A1486A"/>
    <w:rsid w:val="00A17ED1"/>
    <w:rsid w:val="00A371FD"/>
    <w:rsid w:val="00A606CC"/>
    <w:rsid w:val="00A756C6"/>
    <w:rsid w:val="00AB5222"/>
    <w:rsid w:val="00B40412"/>
    <w:rsid w:val="00B84FC3"/>
    <w:rsid w:val="00B854AA"/>
    <w:rsid w:val="00BA11DF"/>
    <w:rsid w:val="00BC2033"/>
    <w:rsid w:val="00BD0F7F"/>
    <w:rsid w:val="00BD1715"/>
    <w:rsid w:val="00C02195"/>
    <w:rsid w:val="00C028E0"/>
    <w:rsid w:val="00C13860"/>
    <w:rsid w:val="00C46BE0"/>
    <w:rsid w:val="00C85903"/>
    <w:rsid w:val="00CD3507"/>
    <w:rsid w:val="00CD48B9"/>
    <w:rsid w:val="00D202F9"/>
    <w:rsid w:val="00D23AF6"/>
    <w:rsid w:val="00D31E67"/>
    <w:rsid w:val="00D42432"/>
    <w:rsid w:val="00D4694D"/>
    <w:rsid w:val="00DB2AE0"/>
    <w:rsid w:val="00DC401D"/>
    <w:rsid w:val="00DD061A"/>
    <w:rsid w:val="00E14465"/>
    <w:rsid w:val="00E152D0"/>
    <w:rsid w:val="00E32B94"/>
    <w:rsid w:val="00E64DE3"/>
    <w:rsid w:val="00EA78C0"/>
    <w:rsid w:val="00EB033A"/>
    <w:rsid w:val="00EB6D7B"/>
    <w:rsid w:val="00ED1CAB"/>
    <w:rsid w:val="00EF1BBA"/>
    <w:rsid w:val="00F935D8"/>
    <w:rsid w:val="00FA543B"/>
    <w:rsid w:val="00FA60CB"/>
    <w:rsid w:val="00FD179E"/>
    <w:rsid w:val="00FD7B50"/>
    <w:rsid w:val="00FE704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."/>
  <w:listSeparator w:val=","/>
  <w14:docId w14:val="03BAFE41"/>
  <w15:chartTrackingRefBased/>
  <w15:docId w15:val="{A1CDCCDD-8769-4D3D-A462-E84E1509BC5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4"/>
        <w:szCs w:val="24"/>
        <w:lang w:val="en-US" w:eastAsia="en-US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paragraph" w:styleId="Heading1">
    <w:name w:val="heading 1"/>
    <w:basedOn w:val="Title"/>
    <w:next w:val="Normal"/>
    <w:link w:val="Heading1Char"/>
    <w:uiPriority w:val="9"/>
    <w:qFormat/>
    <w:rsid w:val="00FA543B"/>
    <w:pPr>
      <w:outlineLvl w:val="0"/>
    </w:pPr>
    <w:rPr>
      <w:sz w:val="52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A07F33"/>
    <w:pPr>
      <w:keepNext/>
      <w:keepLines/>
      <w:spacing w:before="40" w:line="259" w:lineRule="auto"/>
      <w:outlineLvl w:val="1"/>
    </w:pPr>
    <w:rPr>
      <w:rFonts w:asciiTheme="majorHAnsi" w:eastAsiaTheme="majorEastAsia" w:hAnsiTheme="majorHAnsi" w:cstheme="majorBidi"/>
      <w:color w:val="2E74B5" w:themeColor="accent1" w:themeShade="BF"/>
      <w:sz w:val="26"/>
      <w:szCs w:val="26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link w:val="HeaderChar"/>
    <w:uiPriority w:val="99"/>
    <w:unhideWhenUsed/>
    <w:rsid w:val="00576139"/>
    <w:pPr>
      <w:tabs>
        <w:tab w:val="center" w:pos="4680"/>
        <w:tab w:val="right" w:pos="9360"/>
      </w:tabs>
    </w:pPr>
  </w:style>
  <w:style w:type="character" w:customStyle="1" w:styleId="HeaderChar">
    <w:name w:val="Header Char"/>
    <w:basedOn w:val="DefaultParagraphFont"/>
    <w:link w:val="Header"/>
    <w:uiPriority w:val="99"/>
    <w:rsid w:val="00576139"/>
  </w:style>
  <w:style w:type="paragraph" w:styleId="Footer">
    <w:name w:val="footer"/>
    <w:basedOn w:val="Normal"/>
    <w:link w:val="FooterChar"/>
    <w:uiPriority w:val="99"/>
    <w:unhideWhenUsed/>
    <w:rsid w:val="00576139"/>
    <w:pPr>
      <w:tabs>
        <w:tab w:val="center" w:pos="4680"/>
        <w:tab w:val="right" w:pos="9360"/>
      </w:tabs>
    </w:pPr>
  </w:style>
  <w:style w:type="character" w:customStyle="1" w:styleId="FooterChar">
    <w:name w:val="Footer Char"/>
    <w:basedOn w:val="DefaultParagraphFont"/>
    <w:link w:val="Footer"/>
    <w:uiPriority w:val="99"/>
    <w:rsid w:val="00576139"/>
  </w:style>
  <w:style w:type="table" w:styleId="TableGrid">
    <w:name w:val="Table Grid"/>
    <w:basedOn w:val="TableNormal"/>
    <w:uiPriority w:val="39"/>
    <w:rsid w:val="0035131E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styleId="PageNumber">
    <w:name w:val="page number"/>
    <w:basedOn w:val="DefaultParagraphFont"/>
    <w:uiPriority w:val="99"/>
    <w:semiHidden/>
    <w:unhideWhenUsed/>
    <w:rsid w:val="0086449F"/>
  </w:style>
  <w:style w:type="character" w:customStyle="1" w:styleId="Heading1Char">
    <w:name w:val="Heading 1 Char"/>
    <w:basedOn w:val="DefaultParagraphFont"/>
    <w:link w:val="Heading1"/>
    <w:uiPriority w:val="9"/>
    <w:rsid w:val="00FA543B"/>
    <w:rPr>
      <w:rFonts w:asciiTheme="majorHAnsi" w:eastAsiaTheme="majorEastAsia" w:hAnsiTheme="majorHAnsi" w:cstheme="majorBidi"/>
      <w:spacing w:val="-10"/>
      <w:kern w:val="28"/>
      <w:sz w:val="52"/>
      <w:szCs w:val="56"/>
    </w:rPr>
  </w:style>
  <w:style w:type="character" w:customStyle="1" w:styleId="Heading2Char">
    <w:name w:val="Heading 2 Char"/>
    <w:basedOn w:val="DefaultParagraphFont"/>
    <w:link w:val="Heading2"/>
    <w:uiPriority w:val="9"/>
    <w:rsid w:val="00A07F33"/>
    <w:rPr>
      <w:rFonts w:asciiTheme="majorHAnsi" w:eastAsiaTheme="majorEastAsia" w:hAnsiTheme="majorHAnsi" w:cstheme="majorBidi"/>
      <w:color w:val="2E74B5" w:themeColor="accent1" w:themeShade="BF"/>
      <w:sz w:val="26"/>
      <w:szCs w:val="26"/>
    </w:rPr>
  </w:style>
  <w:style w:type="paragraph" w:styleId="Subtitle">
    <w:name w:val="Subtitle"/>
    <w:basedOn w:val="Normal"/>
    <w:next w:val="Normal"/>
    <w:link w:val="SubtitleChar"/>
    <w:uiPriority w:val="11"/>
    <w:qFormat/>
    <w:rsid w:val="00A07F33"/>
    <w:pPr>
      <w:numPr>
        <w:ilvl w:val="1"/>
      </w:numPr>
      <w:spacing w:after="160" w:line="259" w:lineRule="auto"/>
    </w:pPr>
    <w:rPr>
      <w:rFonts w:eastAsiaTheme="minorEastAsia"/>
      <w:color w:val="5A5A5A" w:themeColor="text1" w:themeTint="A5"/>
      <w:spacing w:val="15"/>
      <w:sz w:val="22"/>
      <w:szCs w:val="22"/>
    </w:rPr>
  </w:style>
  <w:style w:type="character" w:customStyle="1" w:styleId="SubtitleChar">
    <w:name w:val="Subtitle Char"/>
    <w:basedOn w:val="DefaultParagraphFont"/>
    <w:link w:val="Subtitle"/>
    <w:uiPriority w:val="11"/>
    <w:rsid w:val="00A07F33"/>
    <w:rPr>
      <w:rFonts w:eastAsiaTheme="minorEastAsia"/>
      <w:color w:val="5A5A5A" w:themeColor="text1" w:themeTint="A5"/>
      <w:spacing w:val="15"/>
      <w:sz w:val="22"/>
      <w:szCs w:val="22"/>
    </w:rPr>
  </w:style>
  <w:style w:type="character" w:styleId="Hyperlink">
    <w:name w:val="Hyperlink"/>
    <w:basedOn w:val="DefaultParagraphFont"/>
    <w:uiPriority w:val="99"/>
    <w:unhideWhenUsed/>
    <w:rsid w:val="00A07F33"/>
    <w:rPr>
      <w:color w:val="0563C1" w:themeColor="hyperlink"/>
      <w:u w:val="single"/>
    </w:rPr>
  </w:style>
  <w:style w:type="paragraph" w:styleId="Title">
    <w:name w:val="Title"/>
    <w:basedOn w:val="Normal"/>
    <w:next w:val="Normal"/>
    <w:link w:val="TitleChar"/>
    <w:uiPriority w:val="10"/>
    <w:qFormat/>
    <w:rsid w:val="00A07F33"/>
    <w:pPr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TitleChar">
    <w:name w:val="Title Char"/>
    <w:basedOn w:val="DefaultParagraphFont"/>
    <w:link w:val="Title"/>
    <w:uiPriority w:val="10"/>
    <w:rsid w:val="00A07F33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TOCHeading">
    <w:name w:val="TOC Heading"/>
    <w:basedOn w:val="Heading1"/>
    <w:next w:val="Normal"/>
    <w:uiPriority w:val="39"/>
    <w:unhideWhenUsed/>
    <w:qFormat/>
    <w:rsid w:val="009F02DE"/>
    <w:pPr>
      <w:outlineLvl w:val="9"/>
    </w:pPr>
  </w:style>
  <w:style w:type="character" w:styleId="IntenseEmphasis">
    <w:name w:val="Intense Emphasis"/>
    <w:basedOn w:val="DefaultParagraphFont"/>
    <w:uiPriority w:val="21"/>
    <w:qFormat/>
    <w:rsid w:val="003818EF"/>
    <w:rPr>
      <w:i/>
      <w:iCs/>
      <w:color w:val="5B9BD5" w:themeColor="accent1"/>
    </w:rPr>
  </w:style>
  <w:style w:type="character" w:styleId="FollowedHyperlink">
    <w:name w:val="FollowedHyperlink"/>
    <w:basedOn w:val="DefaultParagraphFont"/>
    <w:uiPriority w:val="99"/>
    <w:semiHidden/>
    <w:unhideWhenUsed/>
    <w:rsid w:val="00FA543B"/>
    <w:rPr>
      <w:color w:val="954F72" w:themeColor="followedHyperlink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https://impact.fpg.unc.edu/glossary/workforce-development-systems" TargetMode="External"/><Relationship Id="rId13" Type="http://schemas.openxmlformats.org/officeDocument/2006/relationships/header" Target="header2.xml"/><Relationship Id="rId18" Type="http://schemas.openxmlformats.org/officeDocument/2006/relationships/fontTable" Target="fontTable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header" Target="header1.xml"/><Relationship Id="rId17" Type="http://schemas.openxmlformats.org/officeDocument/2006/relationships/footer" Target="footer3.xml"/><Relationship Id="rId2" Type="http://schemas.openxmlformats.org/officeDocument/2006/relationships/numbering" Target="numbering.xml"/><Relationship Id="rId16" Type="http://schemas.openxmlformats.org/officeDocument/2006/relationships/header" Target="header3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hyperlink" Target="https://ictp.fpg.unc.edu/resource/community-capacity-assessment-for-the-triple-p-system-of-interventions-cca-tp/" TargetMode="External"/><Relationship Id="rId5" Type="http://schemas.openxmlformats.org/officeDocument/2006/relationships/webSettings" Target="webSettings.xml"/><Relationship Id="rId15" Type="http://schemas.openxmlformats.org/officeDocument/2006/relationships/footer" Target="footer2.xml"/><Relationship Id="rId10" Type="http://schemas.openxmlformats.org/officeDocument/2006/relationships/hyperlink" Target="https://impact.fpg.unc.edu/glossary/decision-support-data-system-dsds" TargetMode="External"/><Relationship Id="rId19" Type="http://schemas.openxmlformats.org/officeDocument/2006/relationships/theme" Target="theme/theme1.xml"/><Relationship Id="rId4" Type="http://schemas.openxmlformats.org/officeDocument/2006/relationships/settings" Target="settings.xml"/><Relationship Id="rId9" Type="http://schemas.openxmlformats.org/officeDocument/2006/relationships/hyperlink" Target="https://impact.fpg.unc.edu/glossary/scale" TargetMode="External"/><Relationship Id="rId14" Type="http://schemas.openxmlformats.org/officeDocument/2006/relationships/footer" Target="footer1.xml"/></Relationships>
</file>

<file path=word/_rels/footer2.xml.rels><?xml version="1.0" encoding="UTF-8" standalone="yes"?>
<Relationships xmlns="http://schemas.openxmlformats.org/package/2006/relationships"><Relationship Id="rId3" Type="http://schemas.openxmlformats.org/officeDocument/2006/relationships/image" Target="media/image4.png"/><Relationship Id="rId2" Type="http://schemas.openxmlformats.org/officeDocument/2006/relationships/image" Target="media/image3.png"/><Relationship Id="rId1" Type="http://schemas.openxmlformats.org/officeDocument/2006/relationships/image" Target="media/image2.png"/></Relationships>
</file>

<file path=word/_rels/footer3.xml.rels><?xml version="1.0" encoding="UTF-8" standalone="yes"?>
<Relationships xmlns="http://schemas.openxmlformats.org/package/2006/relationships"><Relationship Id="rId3" Type="http://schemas.openxmlformats.org/officeDocument/2006/relationships/image" Target="media/image4.png"/><Relationship Id="rId2" Type="http://schemas.openxmlformats.org/officeDocument/2006/relationships/image" Target="media/image3.png"/><Relationship Id="rId1" Type="http://schemas.openxmlformats.org/officeDocument/2006/relationships/image" Target="media/image2.png"/></Relationships>
</file>

<file path=word/_rels/header2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_rels/header3.xml.rels><?xml version="1.0" encoding="UTF-8" standalone="yes"?>
<Relationships xmlns="http://schemas.openxmlformats.org/package/2006/relationships"><Relationship Id="rId1" Type="http://schemas.openxmlformats.org/officeDocument/2006/relationships/image" Target="media/image5.png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Users\rroppolo\Dropbox%20(FPG)\ICTP\Communications\Templates\2020-ICTP-Tool-Template.dotx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7DDCF9D7-23B7-41B4-909A-3CDF9BB89A5F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2020-ICTP-Tool-Template.dotx</Template>
  <TotalTime>3</TotalTime>
  <Pages>2</Pages>
  <Words>306</Words>
  <Characters>1749</Characters>
  <Application>Microsoft Office Word</Application>
  <DocSecurity>0</DocSecurity>
  <Lines>14</Lines>
  <Paragraphs>4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2051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Data Mapping Worksheet Training</dc:title>
  <dc:subject/>
  <dc:creator/>
  <cp:keywords/>
  <dc:description/>
  <cp:lastModifiedBy>Cruz, Shari Danielle</cp:lastModifiedBy>
  <cp:revision>3</cp:revision>
  <dcterms:created xsi:type="dcterms:W3CDTF">2026-04-23T17:03:00Z</dcterms:created>
  <dcterms:modified xsi:type="dcterms:W3CDTF">2026-04-23T17:08:00Z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GrammarlyDocumentId">
    <vt:lpwstr>a78a7a18-6f2b-46ca-a47b-495183a3286e</vt:lpwstr>
  </property>
</Properties>
</file>