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25D93" w14:textId="77777777" w:rsidR="00CF7FF4" w:rsidRDefault="00CF7FF4" w:rsidP="00CF7FF4"/>
    <w:p w14:paraId="039AA29B" w14:textId="4ED9E6A6" w:rsidR="00CF7FF4" w:rsidRPr="00CF7FF4" w:rsidRDefault="00CF7FF4" w:rsidP="00CF7FF4">
      <w:pPr>
        <w:spacing w:after="360"/>
        <w:ind w:left="-446"/>
        <w:jc w:val="both"/>
        <w:rPr>
          <w:rFonts w:ascii="Lato Medium" w:hAnsi="Lato Medium"/>
          <w:color w:val="005879"/>
          <w:sz w:val="40"/>
          <w:szCs w:val="40"/>
        </w:rPr>
      </w:pPr>
      <w:r w:rsidRPr="00CF7FF4">
        <w:rPr>
          <w:rFonts w:ascii="Lato Medium" w:hAnsi="Lato Medium"/>
          <w:color w:val="005879"/>
          <w:sz w:val="40"/>
          <w:szCs w:val="40"/>
        </w:rPr>
        <w:t>Coaching Plan Summary</w:t>
      </w:r>
    </w:p>
    <w:tbl>
      <w:tblPr>
        <w:tblStyle w:val="TableGrid"/>
        <w:tblW w:w="13860" w:type="dxa"/>
        <w:tblInd w:w="-455" w:type="dxa"/>
        <w:tblLook w:val="04A0" w:firstRow="1" w:lastRow="0" w:firstColumn="1" w:lastColumn="0" w:noHBand="0" w:noVBand="1"/>
      </w:tblPr>
      <w:tblGrid>
        <w:gridCol w:w="4680"/>
        <w:gridCol w:w="9180"/>
      </w:tblGrid>
      <w:tr w:rsidR="00CF7FF4" w14:paraId="44DE28D9" w14:textId="77777777" w:rsidTr="00CF7FF4">
        <w:trPr>
          <w:trHeight w:val="1318"/>
        </w:trPr>
        <w:tc>
          <w:tcPr>
            <w:tcW w:w="4680" w:type="dxa"/>
            <w:shd w:val="clear" w:color="auto" w:fill="4F9FD3"/>
          </w:tcPr>
          <w:p w14:paraId="45D65C78" w14:textId="13695721" w:rsidR="00CF7FF4" w:rsidRDefault="00CF7FF4" w:rsidP="00CF7FF4">
            <w:r>
              <w:rPr>
                <w:b/>
                <w:color w:val="010202"/>
                <w:sz w:val="24"/>
              </w:rPr>
              <w:t>II.</w:t>
            </w:r>
            <w:r>
              <w:rPr>
                <w:b/>
                <w:color w:val="010202"/>
                <w:spacing w:val="-6"/>
                <w:sz w:val="24"/>
              </w:rPr>
              <w:t xml:space="preserve"> </w:t>
            </w:r>
            <w:r>
              <w:rPr>
                <w:b/>
                <w:color w:val="010202"/>
                <w:sz w:val="24"/>
              </w:rPr>
              <w:t>Coaching</w:t>
            </w:r>
            <w:r>
              <w:rPr>
                <w:b/>
                <w:color w:val="010202"/>
                <w:spacing w:val="-3"/>
                <w:sz w:val="24"/>
              </w:rPr>
              <w:t xml:space="preserve"> </w:t>
            </w:r>
            <w:r>
              <w:rPr>
                <w:b/>
                <w:color w:val="010202"/>
                <w:spacing w:val="-2"/>
                <w:sz w:val="24"/>
              </w:rPr>
              <w:t>Structure</w:t>
            </w:r>
          </w:p>
        </w:tc>
        <w:tc>
          <w:tcPr>
            <w:tcW w:w="9180" w:type="dxa"/>
          </w:tcPr>
          <w:p w14:paraId="4BA64627" w14:textId="77777777" w:rsidR="00CF7FF4" w:rsidRDefault="00CF7FF4" w:rsidP="00CF7FF4"/>
        </w:tc>
      </w:tr>
      <w:tr w:rsidR="00CF7FF4" w14:paraId="36586391" w14:textId="77777777" w:rsidTr="00CF7FF4">
        <w:trPr>
          <w:trHeight w:val="1318"/>
        </w:trPr>
        <w:tc>
          <w:tcPr>
            <w:tcW w:w="4680" w:type="dxa"/>
            <w:shd w:val="clear" w:color="auto" w:fill="933663"/>
          </w:tcPr>
          <w:p w14:paraId="19D1EF24" w14:textId="796658E0" w:rsidR="00CF7FF4" w:rsidRDefault="00CF7FF4" w:rsidP="00CF7FF4">
            <w:r>
              <w:rPr>
                <w:b/>
                <w:color w:val="FFFFFF"/>
                <w:sz w:val="24"/>
              </w:rPr>
              <w:t>III.</w:t>
            </w:r>
            <w:r>
              <w:rPr>
                <w:b/>
                <w:color w:val="FFFFFF"/>
                <w:spacing w:val="-8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Coaching</w:t>
            </w:r>
            <w:r>
              <w:rPr>
                <w:b/>
                <w:color w:val="FFFFFF"/>
                <w:spacing w:val="-8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Frequency</w:t>
            </w:r>
            <w:r>
              <w:rPr>
                <w:b/>
                <w:color w:val="FFFFFF"/>
                <w:spacing w:val="-8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Data</w:t>
            </w:r>
          </w:p>
        </w:tc>
        <w:tc>
          <w:tcPr>
            <w:tcW w:w="9180" w:type="dxa"/>
          </w:tcPr>
          <w:p w14:paraId="25CFF78B" w14:textId="77777777" w:rsidR="00CF7FF4" w:rsidRDefault="00CF7FF4" w:rsidP="00CF7FF4"/>
        </w:tc>
      </w:tr>
      <w:tr w:rsidR="00CF7FF4" w14:paraId="54205AAA" w14:textId="77777777" w:rsidTr="00CF7FF4">
        <w:trPr>
          <w:trHeight w:val="1318"/>
        </w:trPr>
        <w:tc>
          <w:tcPr>
            <w:tcW w:w="4680" w:type="dxa"/>
            <w:shd w:val="clear" w:color="auto" w:fill="11294B"/>
          </w:tcPr>
          <w:p w14:paraId="77F083DE" w14:textId="2C759AFE" w:rsidR="00CF7FF4" w:rsidRDefault="00CF7FF4" w:rsidP="00CF7FF4">
            <w:r>
              <w:rPr>
                <w:b/>
                <w:color w:val="FFFFFF"/>
                <w:spacing w:val="-2"/>
                <w:sz w:val="24"/>
              </w:rPr>
              <w:t>IV.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Available Fluent Coaches</w:t>
            </w:r>
          </w:p>
        </w:tc>
        <w:tc>
          <w:tcPr>
            <w:tcW w:w="9180" w:type="dxa"/>
          </w:tcPr>
          <w:p w14:paraId="60FFE5D1" w14:textId="77777777" w:rsidR="00CF7FF4" w:rsidRDefault="00CF7FF4" w:rsidP="00CF7FF4"/>
        </w:tc>
      </w:tr>
      <w:tr w:rsidR="00CF7FF4" w14:paraId="0C7B65D4" w14:textId="77777777" w:rsidTr="00CF7FF4">
        <w:trPr>
          <w:trHeight w:val="1318"/>
        </w:trPr>
        <w:tc>
          <w:tcPr>
            <w:tcW w:w="4680" w:type="dxa"/>
            <w:shd w:val="clear" w:color="auto" w:fill="FBB15B"/>
          </w:tcPr>
          <w:p w14:paraId="7843207E" w14:textId="7B37118B" w:rsidR="00CF7FF4" w:rsidRDefault="00CF7FF4" w:rsidP="00CF7FF4">
            <w:r>
              <w:rPr>
                <w:b/>
                <w:color w:val="010202"/>
                <w:sz w:val="24"/>
              </w:rPr>
              <w:t>V.</w:t>
            </w:r>
            <w:r>
              <w:rPr>
                <w:b/>
                <w:color w:val="010202"/>
                <w:spacing w:val="-8"/>
                <w:sz w:val="24"/>
              </w:rPr>
              <w:t xml:space="preserve"> </w:t>
            </w:r>
            <w:r>
              <w:rPr>
                <w:b/>
                <w:color w:val="010202"/>
                <w:sz w:val="24"/>
              </w:rPr>
              <w:t>Coaching</w:t>
            </w:r>
            <w:r>
              <w:rPr>
                <w:b/>
                <w:color w:val="010202"/>
                <w:spacing w:val="-8"/>
                <w:sz w:val="24"/>
              </w:rPr>
              <w:t xml:space="preserve"> </w:t>
            </w:r>
            <w:r>
              <w:rPr>
                <w:b/>
                <w:color w:val="010202"/>
                <w:sz w:val="24"/>
              </w:rPr>
              <w:t>Data</w:t>
            </w:r>
            <w:r>
              <w:rPr>
                <w:b/>
                <w:color w:val="010202"/>
                <w:spacing w:val="-7"/>
                <w:sz w:val="24"/>
              </w:rPr>
              <w:t xml:space="preserve"> </w:t>
            </w:r>
            <w:r>
              <w:rPr>
                <w:b/>
                <w:color w:val="010202"/>
                <w:sz w:val="24"/>
              </w:rPr>
              <w:t>to</w:t>
            </w:r>
            <w:r>
              <w:rPr>
                <w:b/>
                <w:color w:val="010202"/>
                <w:spacing w:val="-8"/>
                <w:sz w:val="24"/>
              </w:rPr>
              <w:t xml:space="preserve"> </w:t>
            </w:r>
            <w:r>
              <w:rPr>
                <w:b/>
                <w:color w:val="010202"/>
                <w:sz w:val="24"/>
              </w:rPr>
              <w:t>Inform</w:t>
            </w:r>
            <w:r>
              <w:rPr>
                <w:b/>
                <w:color w:val="010202"/>
                <w:spacing w:val="-7"/>
                <w:sz w:val="24"/>
              </w:rPr>
              <w:t xml:space="preserve"> </w:t>
            </w:r>
            <w:r>
              <w:rPr>
                <w:b/>
                <w:color w:val="010202"/>
                <w:spacing w:val="-2"/>
                <w:sz w:val="24"/>
              </w:rPr>
              <w:t>Feedback</w:t>
            </w:r>
          </w:p>
        </w:tc>
        <w:tc>
          <w:tcPr>
            <w:tcW w:w="9180" w:type="dxa"/>
          </w:tcPr>
          <w:p w14:paraId="424281D3" w14:textId="77777777" w:rsidR="00CF7FF4" w:rsidRDefault="00CF7FF4" w:rsidP="00CF7FF4"/>
        </w:tc>
      </w:tr>
      <w:tr w:rsidR="00CF7FF4" w14:paraId="1D36A357" w14:textId="77777777" w:rsidTr="00CF7FF4">
        <w:trPr>
          <w:trHeight w:val="1318"/>
        </w:trPr>
        <w:tc>
          <w:tcPr>
            <w:tcW w:w="4680" w:type="dxa"/>
            <w:shd w:val="clear" w:color="auto" w:fill="3A3A3A" w:themeFill="background2" w:themeFillShade="40"/>
          </w:tcPr>
          <w:p w14:paraId="74FE3840" w14:textId="58F23279" w:rsidR="00CF7FF4" w:rsidRDefault="00CF7FF4" w:rsidP="00CF7FF4">
            <w:r>
              <w:rPr>
                <w:b/>
                <w:color w:val="F9F9FA"/>
                <w:sz w:val="24"/>
              </w:rPr>
              <w:t>VI.</w:t>
            </w:r>
            <w:r>
              <w:rPr>
                <w:b/>
                <w:color w:val="F9F9FA"/>
                <w:spacing w:val="-7"/>
                <w:sz w:val="24"/>
              </w:rPr>
              <w:t xml:space="preserve"> </w:t>
            </w:r>
            <w:r>
              <w:rPr>
                <w:b/>
                <w:color w:val="F9F9FA"/>
                <w:sz w:val="24"/>
              </w:rPr>
              <w:t>Coaching</w:t>
            </w:r>
            <w:r>
              <w:rPr>
                <w:b/>
                <w:color w:val="F9F9FA"/>
                <w:spacing w:val="-5"/>
                <w:sz w:val="24"/>
              </w:rPr>
              <w:t xml:space="preserve"> </w:t>
            </w:r>
            <w:r>
              <w:rPr>
                <w:b/>
                <w:color w:val="F9F9FA"/>
                <w:sz w:val="24"/>
              </w:rPr>
              <w:t>Outcome</w:t>
            </w:r>
            <w:r>
              <w:rPr>
                <w:b/>
                <w:color w:val="F9F9FA"/>
                <w:spacing w:val="-4"/>
                <w:sz w:val="24"/>
              </w:rPr>
              <w:t xml:space="preserve"> Data</w:t>
            </w:r>
          </w:p>
        </w:tc>
        <w:tc>
          <w:tcPr>
            <w:tcW w:w="9180" w:type="dxa"/>
          </w:tcPr>
          <w:p w14:paraId="57C0DEF8" w14:textId="77777777" w:rsidR="00CF7FF4" w:rsidRDefault="00CF7FF4" w:rsidP="00CF7FF4"/>
        </w:tc>
      </w:tr>
      <w:tr w:rsidR="00CF7FF4" w14:paraId="3EC2B36D" w14:textId="77777777" w:rsidTr="00CF7FF4">
        <w:trPr>
          <w:trHeight w:val="1318"/>
        </w:trPr>
        <w:tc>
          <w:tcPr>
            <w:tcW w:w="4680" w:type="dxa"/>
            <w:shd w:val="clear" w:color="auto" w:fill="9FCFA8"/>
          </w:tcPr>
          <w:p w14:paraId="542512E0" w14:textId="5D9E51F1" w:rsidR="00CF7FF4" w:rsidRDefault="00CF7FF4" w:rsidP="00CF7FF4">
            <w:r>
              <w:rPr>
                <w:b/>
                <w:color w:val="010202"/>
                <w:sz w:val="24"/>
              </w:rPr>
              <w:t>VII.</w:t>
            </w:r>
            <w:r>
              <w:rPr>
                <w:b/>
                <w:color w:val="010202"/>
                <w:spacing w:val="-5"/>
                <w:sz w:val="24"/>
              </w:rPr>
              <w:t xml:space="preserve"> </w:t>
            </w:r>
            <w:r>
              <w:rPr>
                <w:b/>
                <w:color w:val="010202"/>
                <w:sz w:val="24"/>
              </w:rPr>
              <w:t>Adherence</w:t>
            </w:r>
            <w:r>
              <w:rPr>
                <w:b/>
                <w:color w:val="010202"/>
                <w:spacing w:val="-4"/>
                <w:sz w:val="24"/>
              </w:rPr>
              <w:t xml:space="preserve"> </w:t>
            </w:r>
            <w:r>
              <w:rPr>
                <w:b/>
                <w:color w:val="010202"/>
                <w:spacing w:val="-4"/>
                <w:sz w:val="24"/>
              </w:rPr>
              <w:t>Data</w:t>
            </w:r>
          </w:p>
        </w:tc>
        <w:tc>
          <w:tcPr>
            <w:tcW w:w="9180" w:type="dxa"/>
          </w:tcPr>
          <w:p w14:paraId="2D520626" w14:textId="77777777" w:rsidR="00CF7FF4" w:rsidRDefault="00CF7FF4" w:rsidP="00CF7FF4"/>
        </w:tc>
      </w:tr>
    </w:tbl>
    <w:p w14:paraId="43BEF0F6" w14:textId="4EE548A3" w:rsidR="002F0E06" w:rsidRPr="00CF7FF4" w:rsidRDefault="002F0E06" w:rsidP="00CF7FF4"/>
    <w:sectPr w:rsidR="002F0E06" w:rsidRPr="00CF7FF4" w:rsidSect="00CF7FF4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737C5" w14:textId="77777777" w:rsidR="00D62CF6" w:rsidRDefault="00D62CF6" w:rsidP="00CF7FF4">
      <w:r>
        <w:separator/>
      </w:r>
    </w:p>
  </w:endnote>
  <w:endnote w:type="continuationSeparator" w:id="0">
    <w:p w14:paraId="023A1DA7" w14:textId="77777777" w:rsidR="00D62CF6" w:rsidRDefault="00D62CF6" w:rsidP="00CF7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 Medium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6E73B" w14:textId="3ABD541B" w:rsidR="00CF7FF4" w:rsidRDefault="007A5624">
    <w:pPr>
      <w:pStyle w:val="Footer"/>
    </w:pPr>
    <w:r w:rsidRPr="0075543D">
      <w:rPr>
        <w:noProof/>
      </w:rPr>
      <w:drawing>
        <wp:anchor distT="0" distB="0" distL="114300" distR="114300" simplePos="0" relativeHeight="251660288" behindDoc="0" locked="0" layoutInCell="1" allowOverlap="1" wp14:anchorId="669AE43B" wp14:editId="209A7741">
          <wp:simplePos x="0" y="0"/>
          <wp:positionH relativeFrom="margin">
            <wp:posOffset>5048885</wp:posOffset>
          </wp:positionH>
          <wp:positionV relativeFrom="paragraph">
            <wp:posOffset>-36830</wp:posOffset>
          </wp:positionV>
          <wp:extent cx="1975485" cy="397510"/>
          <wp:effectExtent l="0" t="0" r="5715" b="2540"/>
          <wp:wrapNone/>
          <wp:docPr id="1708295368" name="Picture 1708295368" descr="The Impact Center at FPG logo with the phrase, &quot;Building Capacity for Stronger Systems and Communities,&quot; including four different colored blocks with an illustration of a tree in each block.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" name="Picture 245" descr="The Impact Center at FPG logo with the phrase, &quot;Building Capacity for Stronger Systems and Communities,&quot; including four different colored blocks with an illustration of a tree in each block.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5485" cy="397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5543D">
      <w:rPr>
        <w:noProof/>
      </w:rPr>
      <w:drawing>
        <wp:anchor distT="0" distB="0" distL="114300" distR="114300" simplePos="0" relativeHeight="251659264" behindDoc="1" locked="0" layoutInCell="1" allowOverlap="1" wp14:anchorId="4DCAEBEE" wp14:editId="4C9238D1">
          <wp:simplePos x="0" y="0"/>
          <wp:positionH relativeFrom="margin">
            <wp:posOffset>700895</wp:posOffset>
          </wp:positionH>
          <wp:positionV relativeFrom="paragraph">
            <wp:posOffset>15521</wp:posOffset>
          </wp:positionV>
          <wp:extent cx="2778125" cy="299085"/>
          <wp:effectExtent l="0" t="0" r="3175" b="5715"/>
          <wp:wrapNone/>
          <wp:docPr id="605850827" name="Picture 605850827" descr="UNC Frank Porter Graham Child Development Institute logo, with an illustration of the Old Well.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3" name="Picture 243" descr="UNC Frank Porter Graham Child Development Institute logo, with an illustration of the Old Well.">
                    <a:hlinkClick r:id="rId3"/>
                  </pic:cNvPr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8125" cy="299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C3E91" w14:textId="77777777" w:rsidR="00D62CF6" w:rsidRDefault="00D62CF6" w:rsidP="00CF7FF4">
      <w:r>
        <w:separator/>
      </w:r>
    </w:p>
  </w:footnote>
  <w:footnote w:type="continuationSeparator" w:id="0">
    <w:p w14:paraId="6881584C" w14:textId="77777777" w:rsidR="00D62CF6" w:rsidRDefault="00D62CF6" w:rsidP="00CF7F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65D79" w14:textId="58642514" w:rsidR="00CF7FF4" w:rsidRDefault="00CF7FF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A626D54" wp14:editId="701E63EC">
              <wp:simplePos x="0" y="0"/>
              <wp:positionH relativeFrom="margin">
                <wp:posOffset>392285</wp:posOffset>
              </wp:positionH>
              <wp:positionV relativeFrom="paragraph">
                <wp:posOffset>-86360</wp:posOffset>
              </wp:positionV>
              <wp:extent cx="8102279" cy="0"/>
              <wp:effectExtent l="0" t="0" r="0" b="0"/>
              <wp:wrapNone/>
              <wp:docPr id="7" name="Straight Connector 7" descr="decorative im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8102279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76D62F" id="Straight Connector 7" o:spid="_x0000_s1026" alt="decorative image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0.9pt,-6.8pt" to="668.85pt,-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" strokecolor="#156082 [3204]" strokeweight="1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0" locked="0" layoutInCell="1" allowOverlap="1" wp14:anchorId="1CD162F0" wp14:editId="430F56D5">
          <wp:simplePos x="0" y="0"/>
          <wp:positionH relativeFrom="margin">
            <wp:posOffset>-277792</wp:posOffset>
          </wp:positionH>
          <wp:positionV relativeFrom="topMargin">
            <wp:align>bottom</wp:align>
          </wp:positionV>
          <wp:extent cx="1561465" cy="602615"/>
          <wp:effectExtent l="0" t="0" r="635" b="6985"/>
          <wp:wrapSquare wrapText="bothSides"/>
          <wp:docPr id="1003817588" name="Picture 1003817588" descr="ICTP logo: Implementation Capacity for Triple P written out with an illustration of a tree with hands as leaves.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ICTP logo: Implementation Capacity for Triple P written out with an illustration of a tree with hands as leaves.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1465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FF4"/>
    <w:rsid w:val="001B039F"/>
    <w:rsid w:val="002F0E06"/>
    <w:rsid w:val="00546EDC"/>
    <w:rsid w:val="007A5624"/>
    <w:rsid w:val="00CF7FF4"/>
    <w:rsid w:val="00D62CF6"/>
    <w:rsid w:val="00E3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4A4EF"/>
  <w15:chartTrackingRefBased/>
  <w15:docId w15:val="{D781F17F-B609-4673-95C2-2537D888F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FF4"/>
    <w:pPr>
      <w:widowControl w:val="0"/>
      <w:autoSpaceDE w:val="0"/>
      <w:autoSpaceDN w:val="0"/>
      <w:spacing w:after="0" w:line="240" w:lineRule="auto"/>
    </w:pPr>
    <w:rPr>
      <w:rFonts w:ascii="Lato" w:eastAsia="Lato" w:hAnsi="Lato" w:cs="Lato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7FF4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FF4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FF4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FF4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FF4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FF4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FF4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FF4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FF4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F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7F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7F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7F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7F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7F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F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F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F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7FF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F7F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FF4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F7F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FF4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F7F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7FF4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F7F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FF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F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7FF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F7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7F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7FF4"/>
    <w:rPr>
      <w:rFonts w:ascii="Lato" w:eastAsia="Lato" w:hAnsi="Lato" w:cs="Lato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F7F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7FF4"/>
    <w:rPr>
      <w:rFonts w:ascii="Lato" w:eastAsia="Lato" w:hAnsi="Lato" w:cs="Lato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fpg.unc.edu/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impact.fpg.unc.edu/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ictp.fpg.unc.ed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Abbate, Sonya Kimberly</dc:creator>
  <cp:keywords/>
  <dc:description/>
  <cp:lastModifiedBy>Abbate, Sonya Kimberly</cp:lastModifiedBy>
  <cp:revision>2</cp:revision>
  <dcterms:created xsi:type="dcterms:W3CDTF">2026-10-01T17:40:00Z</dcterms:created>
  <dcterms:modified xsi:type="dcterms:W3CDTF">2026-10-01T18:03:00Z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a6e414df-bf1c-4ace-a745-0bb2b39f443b</vt:lpwstr>
  </property>
</Properties>
</file>